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1C3" w:rsidRPr="00105BA5" w:rsidRDefault="004F51C3" w:rsidP="00105BA5">
      <w:pPr>
        <w:jc w:val="center"/>
        <w:rPr>
          <w:rFonts w:ascii="Arial" w:hAnsi="Arial" w:cs="Arial"/>
          <w:color w:val="C00000"/>
          <w:sz w:val="36"/>
          <w:szCs w:val="36"/>
          <w:lang w:val="es-ES"/>
        </w:rPr>
      </w:pPr>
      <w:bookmarkStart w:id="0" w:name="_GoBack"/>
      <w:bookmarkEnd w:id="0"/>
      <w:r w:rsidRPr="00105BA5">
        <w:rPr>
          <w:rFonts w:ascii="Arial" w:hAnsi="Arial" w:cs="Arial"/>
          <w:color w:val="C00000"/>
          <w:sz w:val="36"/>
          <w:szCs w:val="36"/>
          <w:lang w:val="es-ES"/>
        </w:rPr>
        <w:t>EL SEXENIO DEMOCRÁTICO (1868-1874)</w:t>
      </w:r>
    </w:p>
    <w:p w:rsidR="004F51C3" w:rsidRDefault="004F51C3"/>
    <w:p w:rsidR="004F51C3" w:rsidRPr="00B27953" w:rsidRDefault="004F51C3" w:rsidP="004F51C3">
      <w:pPr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Introducción: </w:t>
      </w:r>
    </w:p>
    <w:p w:rsidR="004F51C3" w:rsidRPr="00B27953" w:rsidRDefault="004F51C3" w:rsidP="0013721B">
      <w:pPr>
        <w:ind w:firstLine="708"/>
        <w:jc w:val="both"/>
        <w:rPr>
          <w:rFonts w:ascii="Arial" w:hAnsi="Arial" w:cs="Arial"/>
          <w:bCs/>
          <w:sz w:val="21"/>
          <w:szCs w:val="21"/>
          <w:lang w:val="es-ES"/>
        </w:rPr>
      </w:pPr>
      <w:r w:rsidRPr="00B27953">
        <w:rPr>
          <w:rFonts w:ascii="Arial" w:hAnsi="Arial" w:cs="Arial"/>
          <w:bCs/>
          <w:sz w:val="21"/>
          <w:szCs w:val="21"/>
          <w:lang w:val="es-ES"/>
        </w:rPr>
        <w:t>Se denomina Sexenio democrático o revolucionario al periodo comprendido entre 1868 y 1874, una etapa en la que se intenta instaurar en España un sistema democrático en la que</w:t>
      </w:r>
      <w:r w:rsidR="0067205D" w:rsidRPr="00B27953">
        <w:rPr>
          <w:rFonts w:ascii="Arial" w:hAnsi="Arial" w:cs="Arial"/>
          <w:bCs/>
          <w:sz w:val="21"/>
          <w:szCs w:val="21"/>
          <w:lang w:val="es-ES"/>
        </w:rPr>
        <w:t>, fruto de la inestabilidad política y de los conflictos internos y externos,</w:t>
      </w: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 se suceden vari</w:t>
      </w:r>
      <w:r w:rsidR="00D55F28" w:rsidRPr="00B27953">
        <w:rPr>
          <w:rFonts w:ascii="Arial" w:hAnsi="Arial" w:cs="Arial"/>
          <w:bCs/>
          <w:sz w:val="21"/>
          <w:szCs w:val="21"/>
          <w:lang w:val="es-ES"/>
        </w:rPr>
        <w:t>a</w:t>
      </w: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s </w:t>
      </w:r>
      <w:r w:rsidR="00D55F28" w:rsidRPr="00B27953">
        <w:rPr>
          <w:rFonts w:ascii="Arial" w:hAnsi="Arial" w:cs="Arial"/>
          <w:bCs/>
          <w:sz w:val="21"/>
          <w:szCs w:val="21"/>
          <w:lang w:val="es-ES"/>
        </w:rPr>
        <w:t>forma</w:t>
      </w:r>
      <w:r w:rsidRPr="00B27953">
        <w:rPr>
          <w:rFonts w:ascii="Arial" w:hAnsi="Arial" w:cs="Arial"/>
          <w:bCs/>
          <w:sz w:val="21"/>
          <w:szCs w:val="21"/>
          <w:lang w:val="es-ES"/>
        </w:rPr>
        <w:t>s de gobierno</w:t>
      </w:r>
      <w:r w:rsidR="0067205D" w:rsidRPr="00B27953">
        <w:rPr>
          <w:rFonts w:ascii="Arial" w:hAnsi="Arial" w:cs="Arial"/>
          <w:bCs/>
          <w:sz w:val="21"/>
          <w:szCs w:val="21"/>
          <w:lang w:val="es-ES"/>
        </w:rPr>
        <w:t>:</w:t>
      </w: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 de la monarquía democrática a la república o la dictadura. E</w:t>
      </w:r>
      <w:r w:rsidR="0067205D" w:rsidRPr="00B27953">
        <w:rPr>
          <w:rFonts w:ascii="Arial" w:hAnsi="Arial" w:cs="Arial"/>
          <w:bCs/>
          <w:sz w:val="21"/>
          <w:szCs w:val="21"/>
          <w:lang w:val="es-ES"/>
        </w:rPr>
        <w:t>l Sexenio</w:t>
      </w: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 comenzará y acabará con pronunciamientos</w:t>
      </w:r>
      <w:r w:rsidR="000A7B63" w:rsidRPr="00B27953">
        <w:rPr>
          <w:rFonts w:ascii="Arial" w:hAnsi="Arial" w:cs="Arial"/>
          <w:bCs/>
          <w:sz w:val="21"/>
          <w:szCs w:val="21"/>
          <w:lang w:val="es-ES"/>
        </w:rPr>
        <w:t xml:space="preserve">, y con </w:t>
      </w:r>
      <w:r w:rsidR="0013721B" w:rsidRPr="00B27953">
        <w:rPr>
          <w:rFonts w:ascii="Arial" w:hAnsi="Arial" w:cs="Arial"/>
          <w:bCs/>
          <w:sz w:val="21"/>
          <w:szCs w:val="21"/>
          <w:lang w:val="es-ES"/>
        </w:rPr>
        <w:t>la Restauración</w:t>
      </w:r>
      <w:r w:rsidR="000A7B63" w:rsidRPr="00B27953">
        <w:rPr>
          <w:rFonts w:ascii="Arial" w:hAnsi="Arial" w:cs="Arial"/>
          <w:bCs/>
          <w:sz w:val="21"/>
          <w:szCs w:val="21"/>
          <w:lang w:val="es-ES"/>
        </w:rPr>
        <w:t xml:space="preserve"> de los Borbones</w:t>
      </w:r>
      <w:r w:rsidRPr="00B27953">
        <w:rPr>
          <w:rFonts w:ascii="Arial" w:hAnsi="Arial" w:cs="Arial"/>
          <w:bCs/>
          <w:sz w:val="21"/>
          <w:szCs w:val="21"/>
          <w:lang w:val="es-ES"/>
        </w:rPr>
        <w:t>.</w:t>
      </w:r>
    </w:p>
    <w:p w:rsidR="000A7B63" w:rsidRPr="00B27953" w:rsidRDefault="004F51C3" w:rsidP="0013721B">
      <w:pPr>
        <w:ind w:firstLine="708"/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Las causas de la revolución con la que comienza </w:t>
      </w:r>
      <w:r w:rsidR="000A7B63" w:rsidRPr="00B27953">
        <w:rPr>
          <w:rFonts w:ascii="Arial" w:hAnsi="Arial" w:cs="Arial"/>
          <w:bCs/>
          <w:sz w:val="21"/>
          <w:szCs w:val="21"/>
          <w:lang w:val="es-ES"/>
        </w:rPr>
        <w:t xml:space="preserve">el Sexenio </w:t>
      </w:r>
      <w:r w:rsidRPr="00B27953">
        <w:rPr>
          <w:rFonts w:ascii="Arial" w:hAnsi="Arial" w:cs="Arial"/>
          <w:bCs/>
          <w:sz w:val="21"/>
          <w:szCs w:val="21"/>
          <w:lang w:val="es-ES"/>
        </w:rPr>
        <w:t>son diversas.</w:t>
      </w: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 </w:t>
      </w:r>
      <w:r w:rsidRPr="00B27953">
        <w:rPr>
          <w:rFonts w:ascii="Arial" w:hAnsi="Arial" w:cs="Arial"/>
          <w:bCs/>
          <w:sz w:val="21"/>
          <w:szCs w:val="21"/>
          <w:lang w:val="es-ES"/>
        </w:rPr>
        <w:t xml:space="preserve">Los años finales del reinado de Isabel II están marcados por una </w:t>
      </w:r>
      <w:r w:rsidRPr="00B27953">
        <w:rPr>
          <w:rFonts w:ascii="Arial" w:hAnsi="Arial" w:cs="Arial"/>
          <w:sz w:val="21"/>
          <w:szCs w:val="21"/>
          <w:u w:val="single"/>
          <w:lang w:val="es-ES"/>
        </w:rPr>
        <w:t xml:space="preserve">crisis económica,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que es a la vez </w:t>
      </w:r>
      <w:r w:rsidRPr="00F01D10">
        <w:rPr>
          <w:rFonts w:ascii="Arial" w:hAnsi="Arial" w:cs="Arial"/>
          <w:bCs/>
          <w:sz w:val="21"/>
          <w:szCs w:val="21"/>
          <w:lang w:val="es-ES"/>
        </w:rPr>
        <w:t>f</w:t>
      </w:r>
      <w:r w:rsidR="000A7B63" w:rsidRPr="00B27953">
        <w:rPr>
          <w:rFonts w:ascii="Arial" w:hAnsi="Arial" w:cs="Arial"/>
          <w:sz w:val="21"/>
          <w:szCs w:val="21"/>
          <w:u w:val="single"/>
          <w:lang w:val="es-ES"/>
        </w:rPr>
        <w:t>i</w:t>
      </w:r>
      <w:r w:rsidRPr="00B27953">
        <w:rPr>
          <w:rFonts w:ascii="Arial" w:hAnsi="Arial" w:cs="Arial"/>
          <w:sz w:val="21"/>
          <w:szCs w:val="21"/>
          <w:u w:val="single"/>
          <w:lang w:val="es-ES"/>
        </w:rPr>
        <w:t>nanciera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: desde 1860 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es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obvio que ferrocarril no es rentable, 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la </w:t>
      </w:r>
      <w:r w:rsidRPr="00B27953">
        <w:rPr>
          <w:rFonts w:ascii="Arial" w:hAnsi="Arial" w:cs="Arial"/>
          <w:sz w:val="21"/>
          <w:szCs w:val="21"/>
          <w:lang w:val="es-ES"/>
        </w:rPr>
        <w:t>caída de las acciones ferroviarias en la Bolsa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arrastra a la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de la Deuda Pública y otros valores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provocando la </w:t>
      </w:r>
      <w:r w:rsidRPr="00B27953">
        <w:rPr>
          <w:rFonts w:ascii="Arial" w:hAnsi="Arial" w:cs="Arial"/>
          <w:sz w:val="21"/>
          <w:szCs w:val="21"/>
          <w:lang w:val="es-ES"/>
        </w:rPr>
        <w:t>ruina de los inversores</w:t>
      </w:r>
      <w:r w:rsidR="000A7B63" w:rsidRPr="00B27953">
        <w:rPr>
          <w:rFonts w:ascii="Arial" w:hAnsi="Arial" w:cs="Arial"/>
          <w:sz w:val="21"/>
          <w:szCs w:val="21"/>
          <w:lang w:val="es-ES"/>
        </w:rPr>
        <w:t>. Es también una crisis</w:t>
      </w:r>
      <w:r w:rsidR="000A7B63" w:rsidRPr="00B27953">
        <w:rPr>
          <w:rFonts w:ascii="Arial" w:hAnsi="Arial" w:cs="Arial"/>
          <w:b/>
          <w:sz w:val="21"/>
          <w:szCs w:val="21"/>
          <w:lang w:val="es-ES"/>
        </w:rPr>
        <w:t xml:space="preserve"> </w:t>
      </w:r>
      <w:r w:rsidR="000A7B63" w:rsidRPr="00B27953">
        <w:rPr>
          <w:rFonts w:ascii="Arial" w:hAnsi="Arial" w:cs="Arial"/>
          <w:sz w:val="21"/>
          <w:szCs w:val="21"/>
          <w:u w:val="single"/>
          <w:lang w:val="es-ES"/>
        </w:rPr>
        <w:t>i</w:t>
      </w:r>
      <w:r w:rsidRPr="00B27953">
        <w:rPr>
          <w:rFonts w:ascii="Arial" w:hAnsi="Arial" w:cs="Arial"/>
          <w:sz w:val="21"/>
          <w:szCs w:val="21"/>
          <w:u w:val="single"/>
          <w:lang w:val="es-ES"/>
        </w:rPr>
        <w:t>ndustrial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: 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en </w:t>
      </w:r>
      <w:r w:rsidRPr="00B27953">
        <w:rPr>
          <w:rFonts w:ascii="Arial" w:hAnsi="Arial" w:cs="Arial"/>
          <w:sz w:val="21"/>
          <w:szCs w:val="21"/>
          <w:lang w:val="es-ES"/>
        </w:rPr>
        <w:t>Cataluña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la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subida de precios del algodón</w:t>
      </w:r>
      <w:r w:rsidR="000A7B63" w:rsidRPr="00B27953">
        <w:rPr>
          <w:rFonts w:ascii="Arial" w:hAnsi="Arial" w:cs="Arial"/>
          <w:sz w:val="21"/>
          <w:szCs w:val="21"/>
          <w:lang w:val="es-ES"/>
        </w:rPr>
        <w:t>,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ocasionada por la guerra de Secesión en </w:t>
      </w:r>
      <w:proofErr w:type="gramStart"/>
      <w:r w:rsidRPr="00B27953">
        <w:rPr>
          <w:rFonts w:ascii="Arial" w:hAnsi="Arial" w:cs="Arial"/>
          <w:sz w:val="21"/>
          <w:szCs w:val="21"/>
          <w:lang w:val="es-ES"/>
        </w:rPr>
        <w:t>EE UU</w:t>
      </w:r>
      <w:proofErr w:type="gramEnd"/>
      <w:r w:rsidR="000A7B63" w:rsidRPr="00B27953">
        <w:rPr>
          <w:rFonts w:ascii="Arial" w:hAnsi="Arial" w:cs="Arial"/>
          <w:sz w:val="21"/>
          <w:szCs w:val="21"/>
          <w:lang w:val="es-ES"/>
        </w:rPr>
        <w:t>, hace que las p</w:t>
      </w:r>
      <w:r w:rsidRPr="00B27953">
        <w:rPr>
          <w:rFonts w:ascii="Arial" w:hAnsi="Arial" w:cs="Arial"/>
          <w:sz w:val="21"/>
          <w:szCs w:val="21"/>
          <w:lang w:val="es-ES"/>
        </w:rPr>
        <w:t>equeñas industrias no pueden soportar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la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subida de precios </w:t>
      </w:r>
      <w:r w:rsidR="000A7B63" w:rsidRPr="00B27953">
        <w:rPr>
          <w:rFonts w:ascii="Arial" w:hAnsi="Arial" w:cs="Arial"/>
          <w:sz w:val="21"/>
          <w:szCs w:val="21"/>
          <w:lang w:val="es-ES"/>
        </w:rPr>
        <w:t>ni la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contracción de la demanda </w:t>
      </w:r>
      <w:r w:rsidR="000A7B63" w:rsidRPr="00B27953">
        <w:rPr>
          <w:rFonts w:ascii="Arial" w:hAnsi="Arial" w:cs="Arial"/>
          <w:sz w:val="21"/>
          <w:szCs w:val="21"/>
          <w:lang w:val="es-ES"/>
        </w:rPr>
        <w:t>lo que provoca su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cierr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e y el aumento del </w:t>
      </w:r>
      <w:r w:rsidRPr="00B27953">
        <w:rPr>
          <w:rFonts w:ascii="Arial" w:hAnsi="Arial" w:cs="Arial"/>
          <w:sz w:val="21"/>
          <w:szCs w:val="21"/>
          <w:lang w:val="es-ES"/>
        </w:rPr>
        <w:t>paro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obrero. Es también una </w:t>
      </w:r>
      <w:r w:rsidR="000A7B63" w:rsidRPr="00B27953">
        <w:rPr>
          <w:rFonts w:ascii="Arial" w:hAnsi="Arial" w:cs="Arial"/>
          <w:b/>
          <w:sz w:val="21"/>
          <w:szCs w:val="21"/>
          <w:lang w:val="es-ES"/>
        </w:rPr>
        <w:t>c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risis </w:t>
      </w:r>
      <w:r w:rsidRPr="00B27953">
        <w:rPr>
          <w:rFonts w:ascii="Arial" w:hAnsi="Arial" w:cs="Arial"/>
          <w:sz w:val="21"/>
          <w:szCs w:val="21"/>
          <w:u w:val="single"/>
          <w:lang w:val="es-ES"/>
        </w:rPr>
        <w:t>de subsistencias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: 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las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malas cosechas y aumento del precio del trigo 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de los años </w:t>
      </w:r>
      <w:r w:rsidRPr="00B27953">
        <w:rPr>
          <w:rFonts w:ascii="Arial" w:hAnsi="Arial" w:cs="Arial"/>
          <w:sz w:val="21"/>
          <w:szCs w:val="21"/>
          <w:lang w:val="es-ES"/>
        </w:rPr>
        <w:t>1866-68</w:t>
      </w:r>
      <w:r w:rsidR="000A7B63" w:rsidRPr="00B27953">
        <w:rPr>
          <w:rFonts w:ascii="Arial" w:hAnsi="Arial" w:cs="Arial"/>
          <w:sz w:val="21"/>
          <w:szCs w:val="21"/>
          <w:lang w:val="es-ES"/>
        </w:rPr>
        <w:t xml:space="preserve"> provocarán el descontento popular consiguiente.</w:t>
      </w:r>
    </w:p>
    <w:p w:rsidR="000A7B63" w:rsidRPr="00B27953" w:rsidRDefault="000A7B63" w:rsidP="0013721B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B27953">
        <w:rPr>
          <w:rFonts w:ascii="Arial" w:hAnsi="Arial" w:cs="Arial"/>
          <w:sz w:val="21"/>
          <w:szCs w:val="21"/>
          <w:lang w:val="es-ES"/>
        </w:rPr>
        <w:t xml:space="preserve">A lo anterior se suma una </w:t>
      </w:r>
      <w:r w:rsidR="0013721B" w:rsidRPr="00B27953">
        <w:rPr>
          <w:rFonts w:ascii="Arial" w:hAnsi="Arial" w:cs="Arial"/>
          <w:sz w:val="21"/>
          <w:szCs w:val="21"/>
          <w:u w:val="single"/>
        </w:rPr>
        <w:t>c</w:t>
      </w:r>
      <w:r w:rsidRPr="00B27953">
        <w:rPr>
          <w:rFonts w:ascii="Arial" w:hAnsi="Arial" w:cs="Arial"/>
          <w:sz w:val="21"/>
          <w:szCs w:val="21"/>
          <w:u w:val="single"/>
        </w:rPr>
        <w:t>risis política</w:t>
      </w:r>
      <w:r w:rsidRPr="00B27953">
        <w:rPr>
          <w:rFonts w:ascii="Arial" w:hAnsi="Arial" w:cs="Arial"/>
          <w:sz w:val="21"/>
          <w:szCs w:val="21"/>
        </w:rPr>
        <w:t xml:space="preserve"> mezcla del malestar social a todos los niveles </w:t>
      </w:r>
      <w:r w:rsidR="0067205D" w:rsidRPr="00B27953">
        <w:rPr>
          <w:rFonts w:ascii="Arial" w:hAnsi="Arial" w:cs="Arial"/>
          <w:sz w:val="21"/>
          <w:szCs w:val="21"/>
        </w:rPr>
        <w:t xml:space="preserve">sociales </w:t>
      </w:r>
      <w:r w:rsidRPr="00B27953">
        <w:rPr>
          <w:rFonts w:ascii="Arial" w:hAnsi="Arial" w:cs="Arial"/>
          <w:sz w:val="21"/>
          <w:szCs w:val="21"/>
        </w:rPr>
        <w:t xml:space="preserve">con el descontento por el descrédito de la reina y el gobierno de los Moderados: </w:t>
      </w:r>
      <w:proofErr w:type="spellStart"/>
      <w:r w:rsidRPr="00B27953">
        <w:rPr>
          <w:rFonts w:ascii="Arial" w:hAnsi="Arial" w:cs="Arial"/>
          <w:sz w:val="21"/>
          <w:szCs w:val="21"/>
        </w:rPr>
        <w:t>O´Donnell</w:t>
      </w:r>
      <w:proofErr w:type="spellEnd"/>
      <w:r w:rsidRPr="00B27953">
        <w:rPr>
          <w:rFonts w:ascii="Arial" w:hAnsi="Arial" w:cs="Arial"/>
          <w:sz w:val="21"/>
          <w:szCs w:val="21"/>
        </w:rPr>
        <w:t xml:space="preserve">, Narváez y González Bravo gobiernan por decreto, cierran las Cortes. No toman en serio problemas del país. Por todo ello en 1866 </w:t>
      </w:r>
      <w:r w:rsidR="0013721B" w:rsidRPr="00B27953">
        <w:rPr>
          <w:rFonts w:ascii="Arial" w:hAnsi="Arial" w:cs="Arial"/>
          <w:sz w:val="21"/>
          <w:szCs w:val="21"/>
        </w:rPr>
        <w:t>P</w:t>
      </w:r>
      <w:r w:rsidRPr="00B27953">
        <w:rPr>
          <w:rFonts w:ascii="Arial" w:hAnsi="Arial" w:cs="Arial"/>
          <w:sz w:val="21"/>
          <w:szCs w:val="21"/>
        </w:rPr>
        <w:t xml:space="preserve">rogresistas (PRIM) y </w:t>
      </w:r>
      <w:r w:rsidR="0013721B" w:rsidRPr="00B27953">
        <w:rPr>
          <w:rFonts w:ascii="Arial" w:hAnsi="Arial" w:cs="Arial"/>
          <w:sz w:val="21"/>
          <w:szCs w:val="21"/>
        </w:rPr>
        <w:t>D</w:t>
      </w:r>
      <w:r w:rsidRPr="00B27953">
        <w:rPr>
          <w:rFonts w:ascii="Arial" w:hAnsi="Arial" w:cs="Arial"/>
          <w:sz w:val="21"/>
          <w:szCs w:val="21"/>
        </w:rPr>
        <w:t xml:space="preserve">emócratas firman el PACTO DE OSTENDE, están de acuerdo en acabar con el gobierno de los moderados y con la monarquía de Isabel II, </w:t>
      </w:r>
      <w:r w:rsidR="0013721B" w:rsidRPr="00B27953">
        <w:rPr>
          <w:rFonts w:ascii="Arial" w:hAnsi="Arial" w:cs="Arial"/>
          <w:sz w:val="21"/>
          <w:szCs w:val="21"/>
        </w:rPr>
        <w:t xml:space="preserve">y </w:t>
      </w:r>
      <w:r w:rsidRPr="00B27953">
        <w:rPr>
          <w:rFonts w:ascii="Arial" w:hAnsi="Arial" w:cs="Arial"/>
          <w:sz w:val="21"/>
          <w:szCs w:val="21"/>
        </w:rPr>
        <w:t xml:space="preserve">convocar elecciones por sufragio universal a Cortes Constituyentes. Se sumarán los Unionistas (SERRANO) en 1867 tras muerte de </w:t>
      </w:r>
      <w:proofErr w:type="spellStart"/>
      <w:r w:rsidRPr="00B27953">
        <w:rPr>
          <w:rFonts w:ascii="Arial" w:hAnsi="Arial" w:cs="Arial"/>
          <w:sz w:val="21"/>
          <w:szCs w:val="21"/>
        </w:rPr>
        <w:t>O´Donnell</w:t>
      </w:r>
      <w:proofErr w:type="spellEnd"/>
      <w:r w:rsidRPr="00B27953">
        <w:rPr>
          <w:rFonts w:ascii="Arial" w:hAnsi="Arial" w:cs="Arial"/>
          <w:sz w:val="21"/>
          <w:szCs w:val="21"/>
        </w:rPr>
        <w:t>.</w:t>
      </w:r>
    </w:p>
    <w:p w:rsidR="00D55F28" w:rsidRPr="00B27953" w:rsidRDefault="00D55F28" w:rsidP="000A7B63">
      <w:pPr>
        <w:rPr>
          <w:rFonts w:ascii="Arial" w:hAnsi="Arial" w:cs="Arial"/>
          <w:b/>
          <w:sz w:val="21"/>
          <w:szCs w:val="21"/>
          <w:lang w:val="es-ES"/>
        </w:rPr>
      </w:pPr>
    </w:p>
    <w:p w:rsidR="004F51C3" w:rsidRPr="00B27953" w:rsidRDefault="0067205D" w:rsidP="000A7B63">
      <w:pPr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Desarrollo: </w:t>
      </w:r>
    </w:p>
    <w:p w:rsidR="004F51C3" w:rsidRPr="00B27953" w:rsidRDefault="004F51C3" w:rsidP="004F51C3">
      <w:pPr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>LA REVOLUCIÓN DE 1868: LA GLORIOSA</w:t>
      </w:r>
    </w:p>
    <w:p w:rsidR="004F51C3" w:rsidRPr="00B27953" w:rsidRDefault="0067205D" w:rsidP="00D55F28">
      <w:pPr>
        <w:ind w:firstLine="708"/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sz w:val="21"/>
          <w:szCs w:val="21"/>
          <w:lang w:val="es-ES"/>
        </w:rPr>
        <w:t>Comienza con el p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ronunciamiento de Cádiz del almirante TOPETE. Se suman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varias ciudades </w:t>
      </w:r>
      <w:r w:rsidR="00F01D10">
        <w:rPr>
          <w:rFonts w:ascii="Arial" w:hAnsi="Arial" w:cs="Arial"/>
          <w:sz w:val="21"/>
          <w:szCs w:val="21"/>
          <w:lang w:val="es-ES"/>
        </w:rPr>
        <w:t xml:space="preserve">de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Andalucía y otras </w:t>
      </w:r>
      <w:r w:rsidRPr="00B27953">
        <w:rPr>
          <w:rFonts w:ascii="Arial" w:hAnsi="Arial" w:cs="Arial"/>
          <w:sz w:val="21"/>
          <w:szCs w:val="21"/>
          <w:lang w:val="es-ES"/>
        </w:rPr>
        <w:t>regiones</w:t>
      </w:r>
      <w:r w:rsidR="004F51C3" w:rsidRPr="00B27953">
        <w:rPr>
          <w:rFonts w:ascii="Arial" w:hAnsi="Arial" w:cs="Arial"/>
          <w:sz w:val="21"/>
          <w:szCs w:val="21"/>
          <w:lang w:val="es-ES"/>
        </w:rPr>
        <w:t>.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En apoyo a este pronunciamiento se forman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Juntas revolucionarias</w:t>
      </w:r>
      <w:r w:rsidRPr="00B27953">
        <w:rPr>
          <w:rFonts w:ascii="Arial" w:hAnsi="Arial" w:cs="Arial"/>
          <w:sz w:val="21"/>
          <w:szCs w:val="21"/>
          <w:lang w:val="es-ES"/>
        </w:rPr>
        <w:t>. El triunfo se produce tras la d</w:t>
      </w:r>
      <w:r w:rsidR="004F51C3" w:rsidRPr="00B27953">
        <w:rPr>
          <w:rFonts w:ascii="Arial" w:hAnsi="Arial" w:cs="Arial"/>
          <w:sz w:val="21"/>
          <w:szCs w:val="21"/>
          <w:lang w:val="es-ES"/>
        </w:rPr>
        <w:t>errota de las tropas leales a la Reina en Alcolea y exilio de Isabel II</w:t>
      </w:r>
      <w:r w:rsidRPr="00B27953">
        <w:rPr>
          <w:rFonts w:ascii="Arial" w:hAnsi="Arial" w:cs="Arial"/>
          <w:sz w:val="21"/>
          <w:szCs w:val="21"/>
          <w:lang w:val="es-ES"/>
        </w:rPr>
        <w:t>. A partir de este momento hay en el país una d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uplicidad de poderes: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las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Juntas revolucionarias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, que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piden medidas democratizadoras y reformas sociales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,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y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Gobierno provisional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, que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ya ha conseguido su objetivo de derrocar al gobierno y a la reina.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Gobierno ordena la disolución de las Juntas y de la Milicia Nacional.</w:t>
      </w:r>
    </w:p>
    <w:p w:rsidR="004F51C3" w:rsidRPr="00B27953" w:rsidRDefault="004F51C3" w:rsidP="00D55F28">
      <w:pPr>
        <w:jc w:val="both"/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 EL GOBIERNO PROVISONAL</w:t>
      </w:r>
    </w:p>
    <w:p w:rsidR="004F51C3" w:rsidRPr="00B27953" w:rsidRDefault="004F51C3" w:rsidP="00D55F28">
      <w:pPr>
        <w:ind w:firstLine="708"/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sz w:val="21"/>
          <w:szCs w:val="21"/>
          <w:lang w:val="es-ES"/>
        </w:rPr>
        <w:t xml:space="preserve">Dirigido por Serrano y Prim. Pone en marcha </w:t>
      </w:r>
      <w:r w:rsidR="0067205D" w:rsidRPr="00B27953">
        <w:rPr>
          <w:rFonts w:ascii="Arial" w:hAnsi="Arial" w:cs="Arial"/>
          <w:sz w:val="21"/>
          <w:szCs w:val="21"/>
          <w:lang w:val="es-ES"/>
        </w:rPr>
        <w:t xml:space="preserve">un </w:t>
      </w:r>
      <w:r w:rsidRPr="00B27953">
        <w:rPr>
          <w:rFonts w:ascii="Arial" w:hAnsi="Arial" w:cs="Arial"/>
          <w:sz w:val="21"/>
          <w:szCs w:val="21"/>
          <w:lang w:val="es-ES"/>
        </w:rPr>
        <w:t>programa de reformas: reconocimiento de libertades</w:t>
      </w:r>
      <w:r w:rsidR="00F01D10">
        <w:rPr>
          <w:rFonts w:ascii="Arial" w:hAnsi="Arial" w:cs="Arial"/>
          <w:sz w:val="21"/>
          <w:szCs w:val="21"/>
          <w:lang w:val="es-ES"/>
        </w:rPr>
        <w:t xml:space="preserve"> y </w:t>
      </w:r>
      <w:r w:rsidRPr="00B27953">
        <w:rPr>
          <w:rFonts w:ascii="Arial" w:hAnsi="Arial" w:cs="Arial"/>
          <w:sz w:val="21"/>
          <w:szCs w:val="21"/>
          <w:lang w:val="es-ES"/>
        </w:rPr>
        <w:t>reanudación de la desamortizació</w:t>
      </w:r>
      <w:r w:rsidR="00F01D10">
        <w:rPr>
          <w:rFonts w:ascii="Arial" w:hAnsi="Arial" w:cs="Arial"/>
          <w:sz w:val="21"/>
          <w:szCs w:val="21"/>
          <w:lang w:val="es-ES"/>
        </w:rPr>
        <w:t>n.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</w:t>
      </w:r>
      <w:r w:rsidR="0067205D" w:rsidRPr="00B27953">
        <w:rPr>
          <w:rFonts w:ascii="Arial" w:hAnsi="Arial" w:cs="Arial"/>
          <w:sz w:val="21"/>
          <w:szCs w:val="21"/>
          <w:lang w:val="es-ES"/>
        </w:rPr>
        <w:t>Hace una c</w:t>
      </w:r>
      <w:r w:rsidRPr="00B27953">
        <w:rPr>
          <w:rFonts w:ascii="Arial" w:hAnsi="Arial" w:cs="Arial"/>
          <w:sz w:val="21"/>
          <w:szCs w:val="21"/>
          <w:lang w:val="es-ES"/>
        </w:rPr>
        <w:t>onvocatoria de elecciones a Cortes Constituyentes elegidas por sufragio universal direc</w:t>
      </w:r>
      <w:r w:rsidR="0067205D" w:rsidRPr="00B27953">
        <w:rPr>
          <w:rFonts w:ascii="Arial" w:hAnsi="Arial" w:cs="Arial"/>
          <w:sz w:val="21"/>
          <w:szCs w:val="21"/>
          <w:lang w:val="es-ES"/>
        </w:rPr>
        <w:t>to La v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ictoria electoral </w:t>
      </w:r>
      <w:r w:rsidR="0067205D" w:rsidRPr="00B27953">
        <w:rPr>
          <w:rFonts w:ascii="Arial" w:hAnsi="Arial" w:cs="Arial"/>
          <w:sz w:val="21"/>
          <w:szCs w:val="21"/>
          <w:lang w:val="es-ES"/>
        </w:rPr>
        <w:t xml:space="preserve">será </w:t>
      </w:r>
      <w:r w:rsidRPr="00B27953">
        <w:rPr>
          <w:rFonts w:ascii="Arial" w:hAnsi="Arial" w:cs="Arial"/>
          <w:sz w:val="21"/>
          <w:szCs w:val="21"/>
          <w:lang w:val="es-ES"/>
        </w:rPr>
        <w:t>para unionistas, progresistas y demócratas</w:t>
      </w:r>
      <w:r w:rsidR="0067205D" w:rsidRPr="00B27953">
        <w:rPr>
          <w:rFonts w:ascii="Arial" w:hAnsi="Arial" w:cs="Arial"/>
          <w:sz w:val="21"/>
          <w:szCs w:val="21"/>
          <w:lang w:val="es-ES"/>
        </w:rPr>
        <w:t>, aunque también están representadas las m</w:t>
      </w:r>
      <w:r w:rsidRPr="00B27953">
        <w:rPr>
          <w:rFonts w:ascii="Arial" w:hAnsi="Arial" w:cs="Arial"/>
          <w:sz w:val="21"/>
          <w:szCs w:val="21"/>
          <w:lang w:val="es-ES"/>
        </w:rPr>
        <w:t>inorías</w:t>
      </w:r>
      <w:r w:rsidR="0067205D" w:rsidRPr="00B27953">
        <w:rPr>
          <w:rFonts w:ascii="Arial" w:hAnsi="Arial" w:cs="Arial"/>
          <w:sz w:val="21"/>
          <w:szCs w:val="21"/>
          <w:lang w:val="es-ES"/>
        </w:rPr>
        <w:t xml:space="preserve"> de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carlistas, moderados y </w:t>
      </w:r>
      <w:r w:rsidR="0067205D" w:rsidRPr="00B27953">
        <w:rPr>
          <w:rFonts w:ascii="Arial" w:hAnsi="Arial" w:cs="Arial"/>
          <w:sz w:val="21"/>
          <w:szCs w:val="21"/>
          <w:lang w:val="es-ES"/>
        </w:rPr>
        <w:t>de</w:t>
      </w:r>
      <w:r w:rsidR="00F01D10">
        <w:rPr>
          <w:rFonts w:ascii="Arial" w:hAnsi="Arial" w:cs="Arial"/>
          <w:sz w:val="21"/>
          <w:szCs w:val="21"/>
          <w:lang w:val="es-ES"/>
        </w:rPr>
        <w:t xml:space="preserve"> republicanos federales</w:t>
      </w:r>
      <w:r w:rsidRPr="00B27953">
        <w:rPr>
          <w:rFonts w:ascii="Arial" w:hAnsi="Arial" w:cs="Arial"/>
          <w:sz w:val="21"/>
          <w:szCs w:val="21"/>
          <w:lang w:val="es-ES"/>
        </w:rPr>
        <w:t>.</w:t>
      </w:r>
    </w:p>
    <w:p w:rsidR="004F51C3" w:rsidRPr="00B27953" w:rsidRDefault="0067205D" w:rsidP="00D55F28">
      <w:pPr>
        <w:ind w:firstLine="708"/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sz w:val="21"/>
          <w:szCs w:val="21"/>
          <w:lang w:val="es-ES"/>
        </w:rPr>
        <w:t>El Gobierno inicia una p</w:t>
      </w:r>
      <w:r w:rsidR="004F51C3" w:rsidRPr="00B27953">
        <w:rPr>
          <w:rFonts w:ascii="Arial" w:hAnsi="Arial" w:cs="Arial"/>
          <w:sz w:val="21"/>
          <w:szCs w:val="21"/>
          <w:lang w:val="es-ES"/>
        </w:rPr>
        <w:t>olítica económica librecambista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para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facilitar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la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implantación del liberalismo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y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abrir el mercado español al capital extranjero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. El </w:t>
      </w:r>
      <w:r w:rsidR="00D55F28" w:rsidRPr="00B27953">
        <w:rPr>
          <w:rFonts w:ascii="Arial" w:hAnsi="Arial" w:cs="Arial"/>
          <w:sz w:val="21"/>
          <w:szCs w:val="21"/>
          <w:lang w:val="es-ES"/>
        </w:rPr>
        <w:t>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rancel </w:t>
      </w:r>
      <w:proofErr w:type="spellStart"/>
      <w:r w:rsidR="004F51C3" w:rsidRPr="00B27953">
        <w:rPr>
          <w:rFonts w:ascii="Arial" w:hAnsi="Arial" w:cs="Arial"/>
          <w:sz w:val="21"/>
          <w:szCs w:val="21"/>
          <w:lang w:val="es-ES"/>
        </w:rPr>
        <w:t>Figuerola</w:t>
      </w:r>
      <w:proofErr w:type="spellEnd"/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de </w:t>
      </w:r>
      <w:r w:rsidR="00F01D10">
        <w:rPr>
          <w:rFonts w:ascii="Arial" w:hAnsi="Arial" w:cs="Arial"/>
          <w:sz w:val="21"/>
          <w:szCs w:val="21"/>
          <w:lang w:val="es-ES"/>
        </w:rPr>
        <w:t>1</w:t>
      </w:r>
      <w:r w:rsidR="004F51C3" w:rsidRPr="00B27953">
        <w:rPr>
          <w:rFonts w:ascii="Arial" w:hAnsi="Arial" w:cs="Arial"/>
          <w:sz w:val="21"/>
          <w:szCs w:val="21"/>
          <w:lang w:val="es-ES"/>
        </w:rPr>
        <w:t>869 liberalizaba los intercambios exteriores y cambiaba el signo de toda la política económica del s. XIX (oposición de la burguesía textil catalana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que se ve privada de la protección a la que estaba habituada</w:t>
      </w:r>
      <w:r w:rsidR="004F51C3" w:rsidRPr="00B27953">
        <w:rPr>
          <w:rFonts w:ascii="Arial" w:hAnsi="Arial" w:cs="Arial"/>
          <w:sz w:val="21"/>
          <w:szCs w:val="21"/>
          <w:lang w:val="es-ES"/>
        </w:rPr>
        <w:t>)</w:t>
      </w:r>
      <w:r w:rsidR="00D55F28" w:rsidRPr="00B27953">
        <w:rPr>
          <w:rFonts w:ascii="Arial" w:hAnsi="Arial" w:cs="Arial"/>
          <w:sz w:val="21"/>
          <w:szCs w:val="21"/>
          <w:lang w:val="es-ES"/>
        </w:rPr>
        <w:t>. Los p</w:t>
      </w:r>
      <w:r w:rsidR="004F51C3" w:rsidRPr="00B27953">
        <w:rPr>
          <w:rFonts w:ascii="Arial" w:hAnsi="Arial" w:cs="Arial"/>
          <w:sz w:val="21"/>
          <w:szCs w:val="21"/>
          <w:lang w:val="es-ES"/>
        </w:rPr>
        <w:t>roblemas de la Hacienda Pública</w:t>
      </w:r>
      <w:r w:rsidR="00D55F28" w:rsidRPr="00B27953">
        <w:rPr>
          <w:rFonts w:ascii="Arial" w:hAnsi="Arial" w:cs="Arial"/>
          <w:sz w:val="21"/>
          <w:szCs w:val="21"/>
          <w:lang w:val="es-ES"/>
        </w:rPr>
        <w:t>, que estaba en una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situación caótica</w:t>
      </w:r>
      <w:r w:rsidR="00D55F28" w:rsidRPr="00B27953">
        <w:rPr>
          <w:rFonts w:ascii="Arial" w:hAnsi="Arial" w:cs="Arial"/>
          <w:sz w:val="21"/>
          <w:szCs w:val="21"/>
          <w:lang w:val="es-ES"/>
        </w:rPr>
        <w:t>, provocan el uso d</w:t>
      </w:r>
      <w:r w:rsidR="004F51C3" w:rsidRPr="00B27953">
        <w:rPr>
          <w:rFonts w:ascii="Arial" w:hAnsi="Arial" w:cs="Arial"/>
          <w:sz w:val="21"/>
          <w:szCs w:val="21"/>
          <w:lang w:val="es-ES"/>
        </w:rPr>
        <w:t>el patrimonio minero (venta o arrendamiento) para conseguir recursos</w:t>
      </w:r>
      <w:r w:rsidR="00D55F28" w:rsidRPr="00B27953">
        <w:rPr>
          <w:rFonts w:ascii="Arial" w:hAnsi="Arial" w:cs="Arial"/>
          <w:sz w:val="21"/>
          <w:szCs w:val="21"/>
          <w:lang w:val="es-ES"/>
        </w:rPr>
        <w:t>.</w:t>
      </w:r>
    </w:p>
    <w:p w:rsidR="004F51C3" w:rsidRPr="00F01D10" w:rsidRDefault="00D55F28" w:rsidP="00F01D10">
      <w:pPr>
        <w:ind w:firstLine="708"/>
        <w:jc w:val="both"/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>La</w:t>
      </w:r>
      <w:r w:rsidR="00F01D10">
        <w:rPr>
          <w:rFonts w:ascii="Arial" w:hAnsi="Arial" w:cs="Arial"/>
          <w:b/>
          <w:sz w:val="21"/>
          <w:szCs w:val="21"/>
          <w:lang w:val="es-ES"/>
        </w:rPr>
        <w:t>s Cortes elaboran la</w:t>
      </w: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 Constitución de 1869</w:t>
      </w:r>
      <w:r w:rsidR="00F01D10">
        <w:rPr>
          <w:rFonts w:ascii="Arial" w:hAnsi="Arial" w:cs="Arial"/>
          <w:b/>
          <w:sz w:val="21"/>
          <w:szCs w:val="21"/>
          <w:lang w:val="es-ES"/>
        </w:rPr>
        <w:t>,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una constitución l</w:t>
      </w:r>
      <w:r w:rsidR="004F51C3" w:rsidRPr="00B27953">
        <w:rPr>
          <w:rFonts w:ascii="Arial" w:hAnsi="Arial" w:cs="Arial"/>
          <w:sz w:val="21"/>
          <w:szCs w:val="21"/>
          <w:lang w:val="es-ES"/>
        </w:rPr>
        <w:t>iberal democrática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que reconoce la s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oberanía nacional,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sufragio universal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masculino</w:t>
      </w:r>
      <w:r w:rsidR="004F51C3" w:rsidRPr="00B27953">
        <w:rPr>
          <w:rFonts w:ascii="Arial" w:hAnsi="Arial" w:cs="Arial"/>
          <w:sz w:val="21"/>
          <w:szCs w:val="21"/>
          <w:lang w:val="es-ES"/>
        </w:rPr>
        <w:t>,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una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amplia declaración de derechos (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definidos como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naturales, absolutos e ilegislables). </w:t>
      </w:r>
      <w:r w:rsidRPr="00B27953">
        <w:rPr>
          <w:rFonts w:ascii="Arial" w:hAnsi="Arial" w:cs="Arial"/>
          <w:sz w:val="21"/>
          <w:szCs w:val="21"/>
          <w:lang w:val="es-ES"/>
        </w:rPr>
        <w:t>Reconoce por primera vez la l</w:t>
      </w:r>
      <w:r w:rsidR="004F51C3" w:rsidRPr="00B27953">
        <w:rPr>
          <w:rFonts w:ascii="Arial" w:hAnsi="Arial" w:cs="Arial"/>
          <w:sz w:val="21"/>
          <w:szCs w:val="21"/>
          <w:lang w:val="es-ES"/>
        </w:rPr>
        <w:t>ibertad de cultos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,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pero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mantiene la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obligación de sostener el culto y clero católicos.</w:t>
      </w:r>
      <w:r w:rsidR="00F01D10">
        <w:rPr>
          <w:rFonts w:ascii="Arial" w:hAnsi="Arial" w:cs="Arial"/>
          <w:b/>
          <w:sz w:val="21"/>
          <w:szCs w:val="21"/>
          <w:lang w:val="es-ES"/>
        </w:rPr>
        <w:t xml:space="preserve"> </w:t>
      </w:r>
      <w:r w:rsidRPr="00B27953">
        <w:rPr>
          <w:rFonts w:ascii="Arial" w:hAnsi="Arial" w:cs="Arial"/>
          <w:sz w:val="21"/>
          <w:szCs w:val="21"/>
          <w:lang w:val="es-ES"/>
        </w:rPr>
        <w:t>Se establece como f</w:t>
      </w:r>
      <w:r w:rsidR="004F51C3" w:rsidRPr="00B27953">
        <w:rPr>
          <w:rFonts w:ascii="Arial" w:hAnsi="Arial" w:cs="Arial"/>
          <w:sz w:val="21"/>
          <w:szCs w:val="21"/>
          <w:lang w:val="es-ES"/>
        </w:rPr>
        <w:t>orma gobierno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la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Monarquía</w:t>
      </w:r>
      <w:r w:rsidR="00F01D10">
        <w:rPr>
          <w:rFonts w:ascii="Arial" w:hAnsi="Arial" w:cs="Arial"/>
          <w:sz w:val="21"/>
          <w:szCs w:val="21"/>
          <w:lang w:val="es-ES"/>
        </w:rPr>
        <w:t xml:space="preserve"> y </w:t>
      </w:r>
      <w:r w:rsidRPr="00B27953">
        <w:rPr>
          <w:rFonts w:ascii="Arial" w:hAnsi="Arial" w:cs="Arial"/>
          <w:sz w:val="21"/>
          <w:szCs w:val="21"/>
          <w:lang w:val="es-ES"/>
        </w:rPr>
        <w:t>una d</w:t>
      </w:r>
      <w:r w:rsidR="004F51C3" w:rsidRPr="00B27953">
        <w:rPr>
          <w:rFonts w:ascii="Arial" w:hAnsi="Arial" w:cs="Arial"/>
          <w:sz w:val="21"/>
          <w:szCs w:val="21"/>
          <w:lang w:val="es-ES"/>
        </w:rPr>
        <w:t>ivisión de poderes clara</w:t>
      </w:r>
      <w:r w:rsidR="00F01D10">
        <w:rPr>
          <w:rFonts w:ascii="Arial" w:hAnsi="Arial" w:cs="Arial"/>
          <w:sz w:val="21"/>
          <w:szCs w:val="21"/>
          <w:lang w:val="es-ES"/>
        </w:rPr>
        <w:t>, también se incluye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el juicio por jurados.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Parlamento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es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bicameral (Congreso –elección directa- y Senado –elección indirecta-)</w:t>
      </w:r>
    </w:p>
    <w:p w:rsidR="004F51C3" w:rsidRPr="00B27953" w:rsidRDefault="00D55F28" w:rsidP="00F01D10">
      <w:pPr>
        <w:ind w:firstLine="708"/>
        <w:jc w:val="both"/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La Constitución provocó la frustración de las aspiraciones populares, </w:t>
      </w:r>
      <w:r w:rsidRPr="00B27953">
        <w:rPr>
          <w:rFonts w:ascii="Arial" w:hAnsi="Arial" w:cs="Arial"/>
          <w:bCs/>
          <w:sz w:val="21"/>
          <w:szCs w:val="21"/>
          <w:lang w:val="es-ES"/>
        </w:rPr>
        <w:t>por la f</w:t>
      </w:r>
      <w:r w:rsidR="004F51C3" w:rsidRPr="00B27953">
        <w:rPr>
          <w:rFonts w:ascii="Arial" w:hAnsi="Arial" w:cs="Arial"/>
          <w:bCs/>
          <w:sz w:val="21"/>
          <w:szCs w:val="21"/>
          <w:lang w:val="es-ES"/>
        </w:rPr>
        <w:t>orma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de gobierno frustra las aspiraciones de republicanos (la 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REPÚBLICA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FEDERAL es también una expectativa de grandes cambios sociales)</w:t>
      </w: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.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No hay cambios en el modelo económico: campesinos, jornaleros, obreros no ven mejorar su situación</w:t>
      </w:r>
      <w:r w:rsidRPr="00B27953">
        <w:rPr>
          <w:rFonts w:ascii="Arial" w:hAnsi="Arial" w:cs="Arial"/>
          <w:b/>
          <w:sz w:val="21"/>
          <w:szCs w:val="21"/>
          <w:lang w:val="es-ES"/>
        </w:rPr>
        <w:t xml:space="preserve"> </w:t>
      </w:r>
      <w:r w:rsidRPr="00B27953">
        <w:rPr>
          <w:rFonts w:ascii="Arial" w:hAnsi="Arial" w:cs="Arial"/>
          <w:bCs/>
          <w:sz w:val="21"/>
          <w:szCs w:val="21"/>
          <w:lang w:val="es-ES"/>
        </w:rPr>
        <w:t>en un momento en que se está produciendo la e</w:t>
      </w:r>
      <w:r w:rsidR="004F51C3" w:rsidRPr="00B27953">
        <w:rPr>
          <w:rFonts w:ascii="Arial" w:hAnsi="Arial" w:cs="Arial"/>
          <w:bCs/>
          <w:sz w:val="21"/>
          <w:szCs w:val="21"/>
          <w:lang w:val="es-ES"/>
        </w:rPr>
        <w:t>xpansión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de las ideas internacionalistas (socialistas y anarquistas) </w:t>
      </w:r>
      <w:r w:rsidR="00F01D10">
        <w:rPr>
          <w:rFonts w:ascii="Arial" w:hAnsi="Arial" w:cs="Arial"/>
          <w:sz w:val="21"/>
          <w:szCs w:val="21"/>
          <w:lang w:val="es-ES"/>
        </w:rPr>
        <w:t xml:space="preserve">que llegan a España de la mano de </w:t>
      </w:r>
      <w:proofErr w:type="spellStart"/>
      <w:r w:rsidR="00F01D10">
        <w:rPr>
          <w:rFonts w:ascii="Arial" w:hAnsi="Arial" w:cs="Arial"/>
          <w:sz w:val="21"/>
          <w:szCs w:val="21"/>
          <w:lang w:val="es-ES"/>
        </w:rPr>
        <w:t>Fanelli</w:t>
      </w:r>
      <w:proofErr w:type="spellEnd"/>
      <w:r w:rsidR="00F01D10">
        <w:rPr>
          <w:rFonts w:ascii="Arial" w:hAnsi="Arial" w:cs="Arial"/>
          <w:sz w:val="21"/>
          <w:szCs w:val="21"/>
          <w:lang w:val="es-ES"/>
        </w:rPr>
        <w:t xml:space="preserve"> y </w:t>
      </w:r>
      <w:proofErr w:type="spellStart"/>
      <w:r w:rsidR="00F01D10">
        <w:rPr>
          <w:rFonts w:ascii="Arial" w:hAnsi="Arial" w:cs="Arial"/>
          <w:sz w:val="21"/>
          <w:szCs w:val="21"/>
          <w:lang w:val="es-ES"/>
        </w:rPr>
        <w:t>Lafargue</w:t>
      </w:r>
      <w:proofErr w:type="spellEnd"/>
      <w:r w:rsidR="00F01D10">
        <w:rPr>
          <w:rFonts w:ascii="Arial" w:hAnsi="Arial" w:cs="Arial"/>
          <w:sz w:val="21"/>
          <w:szCs w:val="21"/>
          <w:lang w:val="es-ES"/>
        </w:rPr>
        <w:t xml:space="preserve"> organizando la sección española de la I Internacional.</w:t>
      </w:r>
    </w:p>
    <w:p w:rsidR="004F51C3" w:rsidRPr="00B27953" w:rsidRDefault="004F51C3" w:rsidP="004F51C3">
      <w:pPr>
        <w:rPr>
          <w:rFonts w:ascii="Arial" w:hAnsi="Arial" w:cs="Arial"/>
          <w:b/>
          <w:sz w:val="21"/>
          <w:szCs w:val="21"/>
          <w:lang w:val="es-ES"/>
        </w:rPr>
      </w:pPr>
    </w:p>
    <w:p w:rsidR="004F51C3" w:rsidRPr="00B27953" w:rsidRDefault="004F51C3" w:rsidP="004F51C3">
      <w:pPr>
        <w:rPr>
          <w:rFonts w:ascii="Arial" w:hAnsi="Arial" w:cs="Arial"/>
          <w:b/>
          <w:sz w:val="21"/>
          <w:szCs w:val="21"/>
          <w:lang w:val="es-ES"/>
        </w:rPr>
      </w:pPr>
      <w:r w:rsidRPr="00B27953">
        <w:rPr>
          <w:rFonts w:ascii="Arial" w:hAnsi="Arial" w:cs="Arial"/>
          <w:b/>
          <w:sz w:val="21"/>
          <w:szCs w:val="21"/>
          <w:lang w:val="es-ES"/>
        </w:rPr>
        <w:t>LA MONARQUÍA (1871-73)</w:t>
      </w:r>
    </w:p>
    <w:p w:rsidR="00D55F28" w:rsidRPr="00B27953" w:rsidRDefault="00D55F28" w:rsidP="00663472">
      <w:pPr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sz w:val="21"/>
          <w:szCs w:val="21"/>
          <w:lang w:val="es-ES"/>
        </w:rPr>
        <w:tab/>
        <w:t>Aprobada la constitución</w:t>
      </w:r>
      <w:r w:rsidR="00663472" w:rsidRPr="00B27953">
        <w:rPr>
          <w:rFonts w:ascii="Arial" w:hAnsi="Arial" w:cs="Arial"/>
          <w:sz w:val="21"/>
          <w:szCs w:val="21"/>
          <w:lang w:val="es-ES"/>
        </w:rPr>
        <w:t xml:space="preserve">, Serrano es nombrado regente y Prim presidente del gobierno, </w:t>
      </w:r>
      <w:r w:rsidRPr="00B27953">
        <w:rPr>
          <w:rFonts w:ascii="Arial" w:hAnsi="Arial" w:cs="Arial"/>
          <w:sz w:val="21"/>
          <w:szCs w:val="21"/>
          <w:lang w:val="es-ES"/>
        </w:rPr>
        <w:t>los esfuerzos se centran en encontrar un rey para el país</w:t>
      </w:r>
      <w:r w:rsidR="00663472" w:rsidRPr="00B27953">
        <w:rPr>
          <w:rFonts w:ascii="Arial" w:hAnsi="Arial" w:cs="Arial"/>
          <w:sz w:val="21"/>
          <w:szCs w:val="21"/>
          <w:lang w:val="es-ES"/>
        </w:rPr>
        <w:t>: ha de ser un rey liberal, no Borbón y que sea aceptado por la</w:t>
      </w:r>
      <w:r w:rsidR="00B27953" w:rsidRPr="00B27953">
        <w:rPr>
          <w:rFonts w:ascii="Arial" w:hAnsi="Arial" w:cs="Arial"/>
          <w:sz w:val="21"/>
          <w:szCs w:val="21"/>
          <w:lang w:val="es-ES"/>
        </w:rPr>
        <w:t>s</w:t>
      </w:r>
      <w:r w:rsidR="00663472" w:rsidRPr="00B27953">
        <w:rPr>
          <w:rFonts w:ascii="Arial" w:hAnsi="Arial" w:cs="Arial"/>
          <w:sz w:val="21"/>
          <w:szCs w:val="21"/>
          <w:lang w:val="es-ES"/>
        </w:rPr>
        <w:t xml:space="preserve"> potencias europeas. Estas exigencias excluyen a candidatos como el hijo de Isabel II, el príncipe Alfonso, el carlista Carlos VII, </w:t>
      </w:r>
      <w:r w:rsidR="00F01D10">
        <w:rPr>
          <w:rFonts w:ascii="Arial" w:hAnsi="Arial" w:cs="Arial"/>
          <w:sz w:val="21"/>
          <w:szCs w:val="21"/>
          <w:lang w:val="es-ES"/>
        </w:rPr>
        <w:t>a</w:t>
      </w:r>
      <w:r w:rsidR="00663472" w:rsidRPr="00B27953">
        <w:rPr>
          <w:rFonts w:ascii="Arial" w:hAnsi="Arial" w:cs="Arial"/>
          <w:sz w:val="21"/>
          <w:szCs w:val="21"/>
          <w:lang w:val="es-ES"/>
        </w:rPr>
        <w:t xml:space="preserve">l Duque de </w:t>
      </w:r>
      <w:proofErr w:type="spellStart"/>
      <w:r w:rsidR="00663472" w:rsidRPr="00B27953">
        <w:rPr>
          <w:rFonts w:ascii="Arial" w:hAnsi="Arial" w:cs="Arial"/>
          <w:sz w:val="21"/>
          <w:szCs w:val="21"/>
          <w:lang w:val="es-ES"/>
        </w:rPr>
        <w:t>Montpensier</w:t>
      </w:r>
      <w:proofErr w:type="spellEnd"/>
      <w:r w:rsidR="00663472" w:rsidRPr="00B27953">
        <w:rPr>
          <w:rFonts w:ascii="Arial" w:hAnsi="Arial" w:cs="Arial"/>
          <w:sz w:val="21"/>
          <w:szCs w:val="21"/>
          <w:lang w:val="es-ES"/>
        </w:rPr>
        <w:t xml:space="preserve">, que no agrada a Prusia, también a Leopoldo de </w:t>
      </w:r>
      <w:proofErr w:type="spellStart"/>
      <w:r w:rsidR="00663472" w:rsidRPr="00B27953">
        <w:rPr>
          <w:rFonts w:ascii="Arial" w:hAnsi="Arial" w:cs="Arial"/>
          <w:sz w:val="21"/>
          <w:szCs w:val="21"/>
          <w:lang w:val="es-ES"/>
        </w:rPr>
        <w:t>Hohenzollern</w:t>
      </w:r>
      <w:proofErr w:type="spellEnd"/>
      <w:r w:rsidR="00663472" w:rsidRPr="00B27953">
        <w:rPr>
          <w:rFonts w:ascii="Arial" w:hAnsi="Arial" w:cs="Arial"/>
          <w:sz w:val="21"/>
          <w:szCs w:val="21"/>
          <w:lang w:val="es-ES"/>
        </w:rPr>
        <w:t>, vetado por Francia, o a Fernando de Coburgo, vetado por Inglaterra para evitar una posible unión de España y Portugal. Finalmente</w:t>
      </w:r>
      <w:r w:rsidR="00B27953" w:rsidRPr="00B27953">
        <w:rPr>
          <w:rFonts w:ascii="Arial" w:hAnsi="Arial" w:cs="Arial"/>
          <w:sz w:val="21"/>
          <w:szCs w:val="21"/>
          <w:lang w:val="es-ES"/>
        </w:rPr>
        <w:t>,</w:t>
      </w:r>
      <w:r w:rsidR="00663472" w:rsidRPr="00B27953">
        <w:rPr>
          <w:rFonts w:ascii="Arial" w:hAnsi="Arial" w:cs="Arial"/>
          <w:sz w:val="21"/>
          <w:szCs w:val="21"/>
          <w:lang w:val="es-ES"/>
        </w:rPr>
        <w:t xml:space="preserve"> el único candidato posible será Amadeo de Saboya, hijo del rey Víctor Manuel que ha unificado Italia. Sometida su candidatura a votación en las Cortes fue proclamado rey por una escasa mayoría en noviembre de 1870.</w:t>
      </w:r>
    </w:p>
    <w:p w:rsidR="004F51C3" w:rsidRPr="00B27953" w:rsidRDefault="00663472" w:rsidP="00784714">
      <w:pPr>
        <w:ind w:firstLine="708"/>
        <w:jc w:val="both"/>
        <w:rPr>
          <w:rFonts w:ascii="Arial" w:hAnsi="Arial" w:cs="Arial"/>
          <w:sz w:val="21"/>
          <w:szCs w:val="21"/>
          <w:lang w:val="es-ES"/>
        </w:rPr>
      </w:pPr>
      <w:r w:rsidRPr="00B27953">
        <w:rPr>
          <w:rFonts w:ascii="Arial" w:hAnsi="Arial" w:cs="Arial"/>
          <w:sz w:val="21"/>
          <w:szCs w:val="21"/>
          <w:lang w:val="es-ES"/>
        </w:rPr>
        <w:lastRenderedPageBreak/>
        <w:t>El primer acto del nuevo rey será asistir al entierro de Prim, que había sido asesinado en un atentado antes de su llegada. De este modo el rey pierde no sólo a su principal valedor, sino a la persona que mantenía unida la coalición de gobierno. La inestabilidad política será constante durante su breve reinado: 3 elecciones generales</w:t>
      </w:r>
      <w:r w:rsidR="00F01D10">
        <w:rPr>
          <w:rFonts w:ascii="Arial" w:hAnsi="Arial" w:cs="Arial"/>
          <w:sz w:val="21"/>
          <w:szCs w:val="21"/>
          <w:lang w:val="es-ES"/>
        </w:rPr>
        <w:t xml:space="preserve"> y</w:t>
      </w:r>
      <w:r w:rsidRPr="00B27953">
        <w:rPr>
          <w:rFonts w:ascii="Arial" w:hAnsi="Arial" w:cs="Arial"/>
          <w:sz w:val="21"/>
          <w:szCs w:val="21"/>
          <w:lang w:val="es-ES"/>
        </w:rPr>
        <w:t xml:space="preserve"> 6 gobierno</w:t>
      </w:r>
      <w:r w:rsidR="00F01D10">
        <w:rPr>
          <w:rFonts w:ascii="Arial" w:hAnsi="Arial" w:cs="Arial"/>
          <w:sz w:val="21"/>
          <w:szCs w:val="21"/>
          <w:lang w:val="es-ES"/>
        </w:rPr>
        <w:t>s</w:t>
      </w:r>
      <w:r w:rsidR="00B27953">
        <w:rPr>
          <w:rFonts w:ascii="Arial" w:hAnsi="Arial" w:cs="Arial"/>
          <w:sz w:val="21"/>
          <w:szCs w:val="21"/>
          <w:lang w:val="es-ES"/>
        </w:rPr>
        <w:t xml:space="preserve"> en dos años.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La o</w:t>
      </w:r>
      <w:r w:rsidR="004F51C3" w:rsidRPr="00B27953">
        <w:rPr>
          <w:rFonts w:ascii="Arial" w:hAnsi="Arial" w:cs="Arial"/>
          <w:sz w:val="21"/>
          <w:szCs w:val="21"/>
          <w:lang w:val="es-ES"/>
        </w:rPr>
        <w:t>posición política al nuevo Rey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también será constante por parte de los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Moderados (Cánovas del Castillo irá formando el partido Alfonsino)</w:t>
      </w:r>
      <w:r w:rsidR="00784714" w:rsidRPr="00B27953">
        <w:rPr>
          <w:rFonts w:ascii="Arial" w:hAnsi="Arial" w:cs="Arial"/>
          <w:sz w:val="21"/>
          <w:szCs w:val="21"/>
          <w:lang w:val="es-ES"/>
        </w:rPr>
        <w:t>, de la n</w:t>
      </w:r>
      <w:r w:rsidR="004F51C3" w:rsidRPr="00B27953">
        <w:rPr>
          <w:rFonts w:ascii="Arial" w:hAnsi="Arial" w:cs="Arial"/>
          <w:sz w:val="21"/>
          <w:szCs w:val="21"/>
          <w:lang w:val="es-ES"/>
        </w:rPr>
        <w:t>obleza y la Iglesia.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También las é</w:t>
      </w:r>
      <w:r w:rsidR="004F51C3" w:rsidRPr="00B27953">
        <w:rPr>
          <w:rFonts w:ascii="Arial" w:hAnsi="Arial" w:cs="Arial"/>
          <w:sz w:val="21"/>
          <w:szCs w:val="21"/>
          <w:lang w:val="es-ES"/>
        </w:rPr>
        <w:t>lites económicas</w:t>
      </w:r>
      <w:r w:rsidR="00F01D10">
        <w:rPr>
          <w:rFonts w:ascii="Arial" w:hAnsi="Arial" w:cs="Arial"/>
          <w:sz w:val="21"/>
          <w:szCs w:val="21"/>
          <w:lang w:val="es-ES"/>
        </w:rPr>
        <w:t xml:space="preserve"> que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desconfían del régimen que legisla contra sus intereses: abolición esclavitud, regulación del trabajo infantil, </w:t>
      </w:r>
      <w:r w:rsidR="00784714" w:rsidRPr="00B27953">
        <w:rPr>
          <w:rFonts w:ascii="Arial" w:hAnsi="Arial" w:cs="Arial"/>
          <w:sz w:val="21"/>
          <w:szCs w:val="21"/>
          <w:lang w:val="es-ES"/>
        </w:rPr>
        <w:t>lo que provoca la o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posición de hacendados cubanos, 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de la </w:t>
      </w:r>
      <w:r w:rsidR="004F51C3" w:rsidRPr="00B27953">
        <w:rPr>
          <w:rFonts w:ascii="Arial" w:hAnsi="Arial" w:cs="Arial"/>
          <w:sz w:val="21"/>
          <w:szCs w:val="21"/>
          <w:lang w:val="es-ES"/>
        </w:rPr>
        <w:t>burguesía financiera e industrial (</w:t>
      </w:r>
      <w:r w:rsidR="004F51C3" w:rsidRPr="00B27953">
        <w:rPr>
          <w:rFonts w:ascii="Arial" w:hAnsi="Arial" w:cs="Arial"/>
          <w:i/>
          <w:sz w:val="21"/>
          <w:szCs w:val="21"/>
          <w:lang w:val="es-ES"/>
        </w:rPr>
        <w:t>Fomento del Trabajo</w:t>
      </w:r>
      <w:r w:rsidR="004F51C3" w:rsidRPr="00B27953">
        <w:rPr>
          <w:rFonts w:ascii="Arial" w:hAnsi="Arial" w:cs="Arial"/>
          <w:sz w:val="21"/>
          <w:szCs w:val="21"/>
          <w:lang w:val="es-ES"/>
        </w:rPr>
        <w:t>) y se inclina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rán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hacia la solución </w:t>
      </w:r>
      <w:r w:rsidR="00784714" w:rsidRPr="00B27953">
        <w:rPr>
          <w:rFonts w:ascii="Arial" w:hAnsi="Arial" w:cs="Arial"/>
          <w:sz w:val="21"/>
          <w:szCs w:val="21"/>
          <w:lang w:val="es-ES"/>
        </w:rPr>
        <w:t>Alfonsina. Los r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epublicanos y 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los 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sectores populares </w:t>
      </w:r>
      <w:r w:rsidR="00784714" w:rsidRPr="00B27953">
        <w:rPr>
          <w:rFonts w:ascii="Arial" w:hAnsi="Arial" w:cs="Arial"/>
          <w:sz w:val="21"/>
          <w:szCs w:val="21"/>
          <w:lang w:val="es-ES"/>
        </w:rPr>
        <w:t>se oponen al nuevo rey por</w:t>
      </w:r>
      <w:r w:rsidR="004F51C3" w:rsidRPr="00B27953">
        <w:rPr>
          <w:rFonts w:ascii="Arial" w:hAnsi="Arial" w:cs="Arial"/>
          <w:sz w:val="21"/>
          <w:szCs w:val="21"/>
          <w:lang w:val="es-ES"/>
        </w:rPr>
        <w:t>que deseaban un cambio social profundo</w:t>
      </w:r>
      <w:r w:rsidR="00784714" w:rsidRPr="00B27953">
        <w:rPr>
          <w:rFonts w:ascii="Arial" w:hAnsi="Arial" w:cs="Arial"/>
          <w:sz w:val="21"/>
          <w:szCs w:val="21"/>
          <w:lang w:val="es-ES"/>
        </w:rPr>
        <w:t>, que no se ha producido. Y</w:t>
      </w:r>
      <w:r w:rsidR="00C03579">
        <w:rPr>
          <w:rFonts w:ascii="Arial" w:hAnsi="Arial" w:cs="Arial"/>
          <w:sz w:val="21"/>
          <w:szCs w:val="21"/>
          <w:lang w:val="es-ES"/>
        </w:rPr>
        <w:t>,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por último, los c</w:t>
      </w:r>
      <w:r w:rsidR="004F51C3" w:rsidRPr="00B27953">
        <w:rPr>
          <w:rFonts w:ascii="Arial" w:hAnsi="Arial" w:cs="Arial"/>
          <w:sz w:val="21"/>
          <w:szCs w:val="21"/>
          <w:lang w:val="es-ES"/>
        </w:rPr>
        <w:t>arlistas</w:t>
      </w:r>
      <w:r w:rsidR="00784714" w:rsidRPr="00B27953">
        <w:rPr>
          <w:rFonts w:ascii="Arial" w:hAnsi="Arial" w:cs="Arial"/>
          <w:sz w:val="21"/>
          <w:szCs w:val="21"/>
          <w:lang w:val="es-ES"/>
        </w:rPr>
        <w:t xml:space="preserve"> que v</w:t>
      </w:r>
      <w:r w:rsidR="004F51C3" w:rsidRPr="00B27953">
        <w:rPr>
          <w:rFonts w:ascii="Arial" w:hAnsi="Arial" w:cs="Arial"/>
          <w:sz w:val="21"/>
          <w:szCs w:val="21"/>
          <w:lang w:val="es-ES"/>
        </w:rPr>
        <w:t>uel</w:t>
      </w:r>
      <w:r w:rsidR="00784714" w:rsidRPr="00B27953">
        <w:rPr>
          <w:rFonts w:ascii="Arial" w:hAnsi="Arial" w:cs="Arial"/>
          <w:sz w:val="21"/>
          <w:szCs w:val="21"/>
          <w:lang w:val="es-ES"/>
        </w:rPr>
        <w:t>ven</w:t>
      </w:r>
      <w:r w:rsidR="004F51C3" w:rsidRPr="00B27953">
        <w:rPr>
          <w:rFonts w:ascii="Arial" w:hAnsi="Arial" w:cs="Arial"/>
          <w:sz w:val="21"/>
          <w:szCs w:val="21"/>
          <w:lang w:val="es-ES"/>
        </w:rPr>
        <w:t xml:space="preserve"> a la acción armada </w:t>
      </w:r>
      <w:r w:rsidR="00784714" w:rsidRPr="00B27953">
        <w:rPr>
          <w:rFonts w:ascii="Arial" w:hAnsi="Arial" w:cs="Arial"/>
          <w:sz w:val="21"/>
          <w:szCs w:val="21"/>
          <w:lang w:val="es-ES"/>
        </w:rPr>
        <w:t>a partir de 1872.</w:t>
      </w:r>
    </w:p>
    <w:p w:rsidR="004F51C3" w:rsidRPr="00B27953" w:rsidRDefault="00784714" w:rsidP="00B27953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B27953">
        <w:rPr>
          <w:rFonts w:ascii="Arial" w:hAnsi="Arial" w:cs="Arial"/>
          <w:sz w:val="21"/>
          <w:szCs w:val="21"/>
        </w:rPr>
        <w:t>Entre los principales p</w:t>
      </w:r>
      <w:r w:rsidR="004F51C3" w:rsidRPr="00B27953">
        <w:rPr>
          <w:rFonts w:ascii="Arial" w:hAnsi="Arial" w:cs="Arial"/>
          <w:sz w:val="21"/>
          <w:szCs w:val="21"/>
        </w:rPr>
        <w:t>roblemas del reinado</w:t>
      </w:r>
      <w:r w:rsidRPr="00B27953">
        <w:rPr>
          <w:rFonts w:ascii="Arial" w:hAnsi="Arial" w:cs="Arial"/>
          <w:sz w:val="21"/>
          <w:szCs w:val="21"/>
        </w:rPr>
        <w:t xml:space="preserve"> destacará la </w:t>
      </w:r>
      <w:r w:rsidR="004F51C3" w:rsidRPr="00B27953">
        <w:rPr>
          <w:rFonts w:ascii="Arial" w:hAnsi="Arial" w:cs="Arial"/>
          <w:b/>
          <w:sz w:val="21"/>
          <w:szCs w:val="21"/>
        </w:rPr>
        <w:t>Guerra carlista</w:t>
      </w:r>
      <w:r w:rsidRPr="00B27953">
        <w:rPr>
          <w:rFonts w:ascii="Arial" w:hAnsi="Arial" w:cs="Arial"/>
          <w:sz w:val="21"/>
          <w:szCs w:val="21"/>
        </w:rPr>
        <w:t xml:space="preserve"> que inicia una </w:t>
      </w:r>
      <w:r w:rsidR="004F51C3" w:rsidRPr="00B27953">
        <w:rPr>
          <w:rFonts w:ascii="Arial" w:hAnsi="Arial" w:cs="Arial"/>
          <w:sz w:val="21"/>
          <w:szCs w:val="21"/>
        </w:rPr>
        <w:t>nueva rebelión en 1872 en País Vasco, Navarra y Cataluña</w:t>
      </w:r>
      <w:r w:rsidRPr="00B27953">
        <w:rPr>
          <w:rFonts w:ascii="Arial" w:hAnsi="Arial" w:cs="Arial"/>
          <w:sz w:val="21"/>
          <w:szCs w:val="21"/>
        </w:rPr>
        <w:t xml:space="preserve">. La </w:t>
      </w:r>
      <w:r w:rsidR="004F51C3" w:rsidRPr="00B27953">
        <w:rPr>
          <w:rFonts w:ascii="Arial" w:hAnsi="Arial" w:cs="Arial"/>
          <w:b/>
          <w:sz w:val="21"/>
          <w:szCs w:val="21"/>
        </w:rPr>
        <w:t>Guerra de Cuba</w:t>
      </w:r>
      <w:r w:rsidRPr="00B27953">
        <w:rPr>
          <w:rFonts w:ascii="Arial" w:hAnsi="Arial" w:cs="Arial"/>
          <w:sz w:val="21"/>
          <w:szCs w:val="21"/>
        </w:rPr>
        <w:t xml:space="preserve"> iniciada en </w:t>
      </w:r>
      <w:r w:rsidR="004F51C3" w:rsidRPr="00B27953">
        <w:rPr>
          <w:rFonts w:ascii="Arial" w:hAnsi="Arial" w:cs="Arial"/>
          <w:sz w:val="21"/>
          <w:szCs w:val="21"/>
        </w:rPr>
        <w:t xml:space="preserve">1868 “Grito de Yara” </w:t>
      </w:r>
      <w:r w:rsidRPr="00B27953">
        <w:rPr>
          <w:rFonts w:ascii="Arial" w:hAnsi="Arial" w:cs="Arial"/>
          <w:sz w:val="21"/>
          <w:szCs w:val="21"/>
        </w:rPr>
        <w:t>que se prolongará por</w:t>
      </w:r>
      <w:r w:rsidR="004F51C3" w:rsidRPr="00B27953">
        <w:rPr>
          <w:rFonts w:ascii="Arial" w:hAnsi="Arial" w:cs="Arial"/>
          <w:sz w:val="21"/>
          <w:szCs w:val="21"/>
        </w:rPr>
        <w:t xml:space="preserve"> 10 años</w:t>
      </w:r>
      <w:r w:rsidRPr="00B27953">
        <w:rPr>
          <w:rFonts w:ascii="Arial" w:hAnsi="Arial" w:cs="Arial"/>
          <w:sz w:val="21"/>
          <w:szCs w:val="21"/>
        </w:rPr>
        <w:t>, porque</w:t>
      </w:r>
      <w:r w:rsidR="00B27953" w:rsidRPr="00B27953">
        <w:rPr>
          <w:rFonts w:ascii="Arial" w:hAnsi="Arial" w:cs="Arial"/>
          <w:sz w:val="21"/>
          <w:szCs w:val="21"/>
        </w:rPr>
        <w:t>,</w:t>
      </w:r>
      <w:r w:rsidRPr="00B27953">
        <w:rPr>
          <w:rFonts w:ascii="Arial" w:hAnsi="Arial" w:cs="Arial"/>
          <w:sz w:val="21"/>
          <w:szCs w:val="21"/>
        </w:rPr>
        <w:t xml:space="preserve"> aunque se han prometido</w:t>
      </w:r>
      <w:r w:rsidR="004F51C3" w:rsidRPr="00B27953">
        <w:rPr>
          <w:rFonts w:ascii="Arial" w:hAnsi="Arial" w:cs="Arial"/>
          <w:sz w:val="21"/>
          <w:szCs w:val="21"/>
        </w:rPr>
        <w:t xml:space="preserve"> reformas</w:t>
      </w:r>
      <w:r w:rsidRPr="00B27953">
        <w:rPr>
          <w:rFonts w:ascii="Arial" w:hAnsi="Arial" w:cs="Arial"/>
          <w:sz w:val="21"/>
          <w:szCs w:val="21"/>
        </w:rPr>
        <w:t>, los</w:t>
      </w:r>
      <w:r w:rsidR="004F51C3" w:rsidRPr="00B27953">
        <w:rPr>
          <w:rFonts w:ascii="Arial" w:hAnsi="Arial" w:cs="Arial"/>
          <w:sz w:val="21"/>
          <w:szCs w:val="21"/>
        </w:rPr>
        <w:t xml:space="preserve"> intereses económicos </w:t>
      </w:r>
      <w:r w:rsidRPr="00B27953">
        <w:rPr>
          <w:rFonts w:ascii="Arial" w:hAnsi="Arial" w:cs="Arial"/>
          <w:sz w:val="21"/>
          <w:szCs w:val="21"/>
        </w:rPr>
        <w:t xml:space="preserve">de los hacendados cubanos </w:t>
      </w:r>
      <w:r w:rsidR="004F51C3" w:rsidRPr="00B27953">
        <w:rPr>
          <w:rFonts w:ascii="Arial" w:hAnsi="Arial" w:cs="Arial"/>
          <w:sz w:val="21"/>
          <w:szCs w:val="21"/>
        </w:rPr>
        <w:t>l</w:t>
      </w:r>
      <w:r w:rsidRPr="00B27953">
        <w:rPr>
          <w:rFonts w:ascii="Arial" w:hAnsi="Arial" w:cs="Arial"/>
          <w:sz w:val="21"/>
          <w:szCs w:val="21"/>
        </w:rPr>
        <w:t>as</w:t>
      </w:r>
      <w:r w:rsidR="004F51C3" w:rsidRPr="00B27953">
        <w:rPr>
          <w:rFonts w:ascii="Arial" w:hAnsi="Arial" w:cs="Arial"/>
          <w:sz w:val="21"/>
          <w:szCs w:val="21"/>
        </w:rPr>
        <w:t xml:space="preserve"> impiden. Los cubanos cuentan con apoyo de </w:t>
      </w:r>
      <w:proofErr w:type="gramStart"/>
      <w:r w:rsidR="004F51C3" w:rsidRPr="00B27953">
        <w:rPr>
          <w:rFonts w:ascii="Arial" w:hAnsi="Arial" w:cs="Arial"/>
          <w:sz w:val="21"/>
          <w:szCs w:val="21"/>
        </w:rPr>
        <w:t>EE UU</w:t>
      </w:r>
      <w:proofErr w:type="gramEnd"/>
      <w:r w:rsidR="004F51C3" w:rsidRPr="00B27953">
        <w:rPr>
          <w:rFonts w:ascii="Arial" w:hAnsi="Arial" w:cs="Arial"/>
          <w:sz w:val="21"/>
          <w:szCs w:val="21"/>
        </w:rPr>
        <w:t xml:space="preserve"> con intereses económicos en la isla. Est</w:t>
      </w:r>
      <w:r w:rsidRPr="00B27953">
        <w:rPr>
          <w:rFonts w:ascii="Arial" w:hAnsi="Arial" w:cs="Arial"/>
          <w:sz w:val="21"/>
          <w:szCs w:val="21"/>
        </w:rPr>
        <w:t xml:space="preserve">os dos conflictos </w:t>
      </w:r>
      <w:r w:rsidR="004F51C3" w:rsidRPr="00B27953">
        <w:rPr>
          <w:rFonts w:ascii="Arial" w:hAnsi="Arial" w:cs="Arial"/>
          <w:sz w:val="21"/>
          <w:szCs w:val="21"/>
        </w:rPr>
        <w:t>impide</w:t>
      </w:r>
      <w:r w:rsidRPr="00B27953">
        <w:rPr>
          <w:rFonts w:ascii="Arial" w:hAnsi="Arial" w:cs="Arial"/>
          <w:sz w:val="21"/>
          <w:szCs w:val="21"/>
        </w:rPr>
        <w:t>n</w:t>
      </w:r>
      <w:r w:rsidR="004F51C3" w:rsidRPr="00B27953">
        <w:rPr>
          <w:rFonts w:ascii="Arial" w:hAnsi="Arial" w:cs="Arial"/>
          <w:sz w:val="21"/>
          <w:szCs w:val="21"/>
        </w:rPr>
        <w:t xml:space="preserve"> eliminar las quintas y los impuestos de consumos tan odiados por las clases populares</w:t>
      </w:r>
      <w:r w:rsidRPr="00B27953">
        <w:rPr>
          <w:rFonts w:ascii="Arial" w:hAnsi="Arial" w:cs="Arial"/>
          <w:sz w:val="21"/>
          <w:szCs w:val="21"/>
        </w:rPr>
        <w:t>.</w:t>
      </w:r>
      <w:r w:rsidR="00666FEC" w:rsidRPr="00B27953">
        <w:rPr>
          <w:rFonts w:ascii="Arial" w:hAnsi="Arial" w:cs="Arial"/>
          <w:sz w:val="21"/>
          <w:szCs w:val="21"/>
        </w:rPr>
        <w:t xml:space="preserve"> </w:t>
      </w:r>
      <w:r w:rsidRPr="00B27953">
        <w:rPr>
          <w:rFonts w:ascii="Arial" w:hAnsi="Arial" w:cs="Arial"/>
          <w:sz w:val="21"/>
          <w:szCs w:val="21"/>
        </w:rPr>
        <w:t>Además</w:t>
      </w:r>
      <w:r w:rsidR="00B27953" w:rsidRPr="00B27953">
        <w:rPr>
          <w:rFonts w:ascii="Arial" w:hAnsi="Arial" w:cs="Arial"/>
          <w:sz w:val="21"/>
          <w:szCs w:val="21"/>
        </w:rPr>
        <w:t>,</w:t>
      </w:r>
      <w:r w:rsidRPr="00B27953">
        <w:rPr>
          <w:rFonts w:ascii="Arial" w:hAnsi="Arial" w:cs="Arial"/>
          <w:sz w:val="21"/>
          <w:szCs w:val="21"/>
        </w:rPr>
        <w:t xml:space="preserve"> se multiplican las </w:t>
      </w:r>
      <w:r w:rsidRPr="00B27953">
        <w:rPr>
          <w:rFonts w:ascii="Arial" w:hAnsi="Arial" w:cs="Arial"/>
          <w:b/>
          <w:sz w:val="21"/>
          <w:szCs w:val="21"/>
        </w:rPr>
        <w:t>i</w:t>
      </w:r>
      <w:r w:rsidR="004F51C3" w:rsidRPr="00B27953">
        <w:rPr>
          <w:rFonts w:ascii="Arial" w:hAnsi="Arial" w:cs="Arial"/>
          <w:b/>
          <w:sz w:val="21"/>
          <w:szCs w:val="21"/>
        </w:rPr>
        <w:t>nsurrecciones federalistas y anarquistas</w:t>
      </w:r>
      <w:r w:rsidRPr="00B27953">
        <w:rPr>
          <w:rFonts w:ascii="Arial" w:hAnsi="Arial" w:cs="Arial"/>
          <w:sz w:val="21"/>
          <w:szCs w:val="21"/>
        </w:rPr>
        <w:t xml:space="preserve"> con </w:t>
      </w:r>
      <w:r w:rsidR="004F51C3" w:rsidRPr="00B27953">
        <w:rPr>
          <w:rFonts w:ascii="Arial" w:hAnsi="Arial" w:cs="Arial"/>
          <w:sz w:val="21"/>
          <w:szCs w:val="21"/>
        </w:rPr>
        <w:t>ocupaciones de tierras en Andalucía y Extremadura, motines populares, huelgas.</w:t>
      </w:r>
      <w:r w:rsidRPr="00B27953">
        <w:rPr>
          <w:rFonts w:ascii="Arial" w:hAnsi="Arial" w:cs="Arial"/>
          <w:sz w:val="21"/>
          <w:szCs w:val="21"/>
        </w:rPr>
        <w:t xml:space="preserve"> La d</w:t>
      </w:r>
      <w:r w:rsidR="004F51C3" w:rsidRPr="00B27953">
        <w:rPr>
          <w:rFonts w:ascii="Arial" w:hAnsi="Arial" w:cs="Arial"/>
          <w:sz w:val="21"/>
          <w:szCs w:val="21"/>
        </w:rPr>
        <w:t xml:space="preserve">esconfianza de los trabajadores hacia los partidos explica </w:t>
      </w:r>
      <w:r w:rsidR="00C03579">
        <w:rPr>
          <w:rFonts w:ascii="Arial" w:hAnsi="Arial" w:cs="Arial"/>
          <w:sz w:val="21"/>
          <w:szCs w:val="21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</w:rPr>
        <w:t>éxito del anarquismo.</w:t>
      </w:r>
      <w:r w:rsidR="00B27953">
        <w:rPr>
          <w:rFonts w:ascii="Arial" w:hAnsi="Arial" w:cs="Arial"/>
          <w:sz w:val="21"/>
          <w:szCs w:val="21"/>
        </w:rPr>
        <w:t xml:space="preserve"> </w:t>
      </w:r>
      <w:r w:rsidRPr="00B27953">
        <w:rPr>
          <w:rFonts w:ascii="Arial" w:hAnsi="Arial" w:cs="Arial"/>
          <w:sz w:val="21"/>
          <w:szCs w:val="21"/>
        </w:rPr>
        <w:t>La d</w:t>
      </w:r>
      <w:r w:rsidR="004F51C3" w:rsidRPr="00B27953">
        <w:rPr>
          <w:rFonts w:ascii="Arial" w:hAnsi="Arial" w:cs="Arial"/>
          <w:sz w:val="21"/>
          <w:szCs w:val="21"/>
        </w:rPr>
        <w:t xml:space="preserve">esintegración de la coalición gobierno </w:t>
      </w:r>
      <w:r w:rsidRPr="00B27953">
        <w:rPr>
          <w:rFonts w:ascii="Arial" w:hAnsi="Arial" w:cs="Arial"/>
          <w:sz w:val="21"/>
          <w:szCs w:val="21"/>
        </w:rPr>
        <w:t xml:space="preserve">acabará provocando la </w:t>
      </w:r>
      <w:r w:rsidR="00F01D10" w:rsidRPr="00B27953">
        <w:rPr>
          <w:rFonts w:ascii="Arial" w:hAnsi="Arial" w:cs="Arial"/>
          <w:sz w:val="21"/>
          <w:szCs w:val="21"/>
        </w:rPr>
        <w:t xml:space="preserve">renuncia al trono </w:t>
      </w:r>
      <w:r w:rsidRPr="00B27953">
        <w:rPr>
          <w:rFonts w:ascii="Arial" w:hAnsi="Arial" w:cs="Arial"/>
          <w:sz w:val="21"/>
          <w:szCs w:val="21"/>
        </w:rPr>
        <w:t>en febrero de 1873.</w:t>
      </w:r>
      <w:r w:rsidR="004F51C3" w:rsidRPr="00B27953">
        <w:rPr>
          <w:rFonts w:ascii="Arial" w:hAnsi="Arial" w:cs="Arial"/>
          <w:sz w:val="21"/>
          <w:szCs w:val="21"/>
        </w:rPr>
        <w:t xml:space="preserve"> </w:t>
      </w:r>
    </w:p>
    <w:p w:rsidR="004F51C3" w:rsidRPr="00B27953" w:rsidRDefault="004F51C3" w:rsidP="00784714">
      <w:pPr>
        <w:jc w:val="both"/>
        <w:rPr>
          <w:rFonts w:ascii="Arial" w:hAnsi="Arial" w:cs="Arial"/>
          <w:b/>
          <w:sz w:val="21"/>
          <w:szCs w:val="21"/>
        </w:rPr>
      </w:pPr>
    </w:p>
    <w:p w:rsidR="004F51C3" w:rsidRPr="00B27953" w:rsidRDefault="004F51C3" w:rsidP="004F51C3">
      <w:pPr>
        <w:rPr>
          <w:rFonts w:ascii="Arial" w:hAnsi="Arial" w:cs="Arial"/>
          <w:b/>
          <w:sz w:val="21"/>
          <w:szCs w:val="21"/>
        </w:rPr>
      </w:pPr>
      <w:r w:rsidRPr="00B27953">
        <w:rPr>
          <w:rFonts w:ascii="Arial" w:hAnsi="Arial" w:cs="Arial"/>
          <w:b/>
          <w:sz w:val="21"/>
          <w:szCs w:val="21"/>
        </w:rPr>
        <w:t>LA I REPÚBLICA (1873-74)</w:t>
      </w:r>
    </w:p>
    <w:p w:rsidR="004F51C3" w:rsidRPr="00B27953" w:rsidRDefault="00666FEC" w:rsidP="00666FEC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B27953">
        <w:rPr>
          <w:rFonts w:ascii="Arial" w:hAnsi="Arial" w:cs="Arial"/>
          <w:sz w:val="21"/>
          <w:szCs w:val="21"/>
        </w:rPr>
        <w:t>Tras la renuncia del rey, las Cortes reunidas en sesión conjunta proclaman la República. Nace así una forma de gobierno lastrada</w:t>
      </w:r>
      <w:r w:rsidR="00C03579">
        <w:rPr>
          <w:rFonts w:ascii="Arial" w:hAnsi="Arial" w:cs="Arial"/>
          <w:sz w:val="21"/>
          <w:szCs w:val="21"/>
        </w:rPr>
        <w:t xml:space="preserve"> </w:t>
      </w:r>
      <w:r w:rsidRPr="00B27953">
        <w:rPr>
          <w:rFonts w:ascii="Arial" w:hAnsi="Arial" w:cs="Arial"/>
          <w:sz w:val="21"/>
          <w:szCs w:val="21"/>
        </w:rPr>
        <w:t>por las d</w:t>
      </w:r>
      <w:r w:rsidR="004F51C3" w:rsidRPr="00B27953">
        <w:rPr>
          <w:rFonts w:ascii="Arial" w:hAnsi="Arial" w:cs="Arial"/>
          <w:sz w:val="21"/>
          <w:szCs w:val="21"/>
        </w:rPr>
        <w:t xml:space="preserve">udas sobre </w:t>
      </w:r>
      <w:r w:rsidR="00C03579">
        <w:rPr>
          <w:rFonts w:ascii="Arial" w:hAnsi="Arial" w:cs="Arial"/>
          <w:sz w:val="21"/>
          <w:szCs w:val="21"/>
        </w:rPr>
        <w:t xml:space="preserve">la </w:t>
      </w:r>
      <w:r w:rsidR="004F51C3" w:rsidRPr="00B27953">
        <w:rPr>
          <w:rFonts w:ascii="Arial" w:hAnsi="Arial" w:cs="Arial"/>
          <w:sz w:val="21"/>
          <w:szCs w:val="21"/>
        </w:rPr>
        <w:t>legitimidad de</w:t>
      </w:r>
      <w:r w:rsidR="00F01D10">
        <w:rPr>
          <w:rFonts w:ascii="Arial" w:hAnsi="Arial" w:cs="Arial"/>
          <w:sz w:val="21"/>
          <w:szCs w:val="21"/>
        </w:rPr>
        <w:t>sde</w:t>
      </w:r>
      <w:r w:rsidR="004F51C3" w:rsidRPr="00B27953">
        <w:rPr>
          <w:rFonts w:ascii="Arial" w:hAnsi="Arial" w:cs="Arial"/>
          <w:sz w:val="21"/>
          <w:szCs w:val="21"/>
        </w:rPr>
        <w:t xml:space="preserve"> su origen, </w:t>
      </w:r>
      <w:r w:rsidRPr="00B27953">
        <w:rPr>
          <w:rFonts w:ascii="Arial" w:hAnsi="Arial" w:cs="Arial"/>
          <w:sz w:val="21"/>
          <w:szCs w:val="21"/>
        </w:rPr>
        <w:t xml:space="preserve">con los </w:t>
      </w:r>
      <w:r w:rsidR="004F51C3" w:rsidRPr="00B27953">
        <w:rPr>
          <w:rFonts w:ascii="Arial" w:hAnsi="Arial" w:cs="Arial"/>
          <w:sz w:val="21"/>
          <w:szCs w:val="21"/>
        </w:rPr>
        <w:t>republicanos divididos</w:t>
      </w:r>
      <w:r w:rsidRPr="00B27953">
        <w:rPr>
          <w:rFonts w:ascii="Arial" w:hAnsi="Arial" w:cs="Arial"/>
          <w:sz w:val="21"/>
          <w:szCs w:val="21"/>
        </w:rPr>
        <w:t xml:space="preserve"> entre unitarios y federales</w:t>
      </w:r>
      <w:r w:rsidR="00636431" w:rsidRPr="00B27953">
        <w:rPr>
          <w:rFonts w:ascii="Arial" w:hAnsi="Arial" w:cs="Arial"/>
          <w:sz w:val="21"/>
          <w:szCs w:val="21"/>
        </w:rPr>
        <w:t xml:space="preserve"> (benévolos e intransigentes)</w:t>
      </w:r>
      <w:r w:rsidR="004F51C3" w:rsidRPr="00B27953">
        <w:rPr>
          <w:rFonts w:ascii="Arial" w:hAnsi="Arial" w:cs="Arial"/>
          <w:sz w:val="21"/>
          <w:szCs w:val="21"/>
        </w:rPr>
        <w:t>,</w:t>
      </w:r>
      <w:r w:rsidRPr="00B27953">
        <w:rPr>
          <w:rFonts w:ascii="Arial" w:hAnsi="Arial" w:cs="Arial"/>
          <w:sz w:val="21"/>
          <w:szCs w:val="21"/>
        </w:rPr>
        <w:t xml:space="preserve"> con un </w:t>
      </w:r>
      <w:r w:rsidR="004F51C3" w:rsidRPr="00B27953">
        <w:rPr>
          <w:rFonts w:ascii="Arial" w:hAnsi="Arial" w:cs="Arial"/>
          <w:sz w:val="21"/>
          <w:szCs w:val="21"/>
        </w:rPr>
        <w:t>escaso reconocimiento internacional</w:t>
      </w:r>
      <w:r w:rsidRPr="00B27953">
        <w:rPr>
          <w:rFonts w:ascii="Arial" w:hAnsi="Arial" w:cs="Arial"/>
          <w:sz w:val="21"/>
          <w:szCs w:val="21"/>
        </w:rPr>
        <w:t xml:space="preserve"> y </w:t>
      </w:r>
      <w:r w:rsidR="004F51C3" w:rsidRPr="00B27953">
        <w:rPr>
          <w:rFonts w:ascii="Arial" w:hAnsi="Arial" w:cs="Arial"/>
          <w:sz w:val="21"/>
          <w:szCs w:val="21"/>
        </w:rPr>
        <w:t>graves problemas internos</w:t>
      </w:r>
      <w:r w:rsidRPr="00B27953">
        <w:rPr>
          <w:rFonts w:ascii="Arial" w:hAnsi="Arial" w:cs="Arial"/>
          <w:sz w:val="21"/>
          <w:szCs w:val="21"/>
        </w:rPr>
        <w:t xml:space="preserve"> que acaban explicando su corta duración, no llegó al año, tuvo 4 presidentes y debió afrontar no solo las guerras carlista y cubana, ya en marcha, sino también una insurrección cantonal</w:t>
      </w:r>
      <w:r w:rsidR="00A13891">
        <w:rPr>
          <w:rFonts w:ascii="Arial" w:hAnsi="Arial" w:cs="Arial"/>
          <w:sz w:val="21"/>
          <w:szCs w:val="21"/>
        </w:rPr>
        <w:t xml:space="preserve"> en la que un conjunto de ciudades se sublevan contra el poder central y se declaran cantones independientes. </w:t>
      </w:r>
      <w:r w:rsidRPr="00B27953">
        <w:rPr>
          <w:rFonts w:ascii="Arial" w:hAnsi="Arial" w:cs="Arial"/>
          <w:sz w:val="21"/>
          <w:szCs w:val="21"/>
        </w:rPr>
        <w:t>.</w:t>
      </w:r>
    </w:p>
    <w:p w:rsidR="004F51C3" w:rsidRPr="00D65742" w:rsidRDefault="00A813C3" w:rsidP="00D65742">
      <w:pPr>
        <w:jc w:val="both"/>
        <w:rPr>
          <w:rFonts w:ascii="Arial" w:hAnsi="Arial" w:cs="Arial"/>
          <w:bCs/>
          <w:sz w:val="21"/>
          <w:szCs w:val="21"/>
        </w:rPr>
      </w:pPr>
      <w:r w:rsidRPr="00B27953">
        <w:rPr>
          <w:rFonts w:ascii="Arial" w:hAnsi="Arial" w:cs="Arial"/>
          <w:b/>
          <w:sz w:val="21"/>
          <w:szCs w:val="21"/>
        </w:rPr>
        <w:t xml:space="preserve">        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FIGUERAS </w:t>
      </w:r>
      <w:r w:rsidR="00A13891">
        <w:rPr>
          <w:rFonts w:ascii="Arial" w:hAnsi="Arial" w:cs="Arial"/>
          <w:b/>
          <w:sz w:val="21"/>
          <w:szCs w:val="21"/>
        </w:rPr>
        <w:t>fue el primer presidente de la República</w:t>
      </w:r>
      <w:r w:rsidR="00105BA5">
        <w:rPr>
          <w:rFonts w:ascii="Arial" w:hAnsi="Arial" w:cs="Arial"/>
          <w:b/>
          <w:sz w:val="21"/>
          <w:szCs w:val="21"/>
        </w:rPr>
        <w:t>,</w:t>
      </w:r>
      <w:r w:rsidR="00A13891">
        <w:rPr>
          <w:rFonts w:ascii="Arial" w:hAnsi="Arial" w:cs="Arial"/>
          <w:b/>
          <w:sz w:val="21"/>
          <w:szCs w:val="21"/>
        </w:rPr>
        <w:t xml:space="preserve"> </w:t>
      </w:r>
      <w:r w:rsidR="00666FEC" w:rsidRPr="00B27953">
        <w:rPr>
          <w:rFonts w:ascii="Arial" w:hAnsi="Arial" w:cs="Arial"/>
          <w:bCs/>
          <w:sz w:val="21"/>
          <w:szCs w:val="21"/>
        </w:rPr>
        <w:t>en su breve mandato aumenta el desorden público, se convocan</w:t>
      </w:r>
      <w:r w:rsidR="00636431" w:rsidRPr="00B27953">
        <w:rPr>
          <w:rFonts w:ascii="Arial" w:hAnsi="Arial" w:cs="Arial"/>
          <w:bCs/>
          <w:sz w:val="21"/>
          <w:szCs w:val="21"/>
        </w:rPr>
        <w:t xml:space="preserve"> </w:t>
      </w:r>
      <w:r w:rsidR="00666FEC" w:rsidRPr="00B27953">
        <w:rPr>
          <w:rFonts w:ascii="Arial" w:hAnsi="Arial" w:cs="Arial"/>
          <w:bCs/>
          <w:sz w:val="21"/>
          <w:szCs w:val="21"/>
        </w:rPr>
        <w:t>elecciones a Cortes Constituyentes que ganan los republicanos federales</w:t>
      </w:r>
      <w:r w:rsidR="00D65742">
        <w:rPr>
          <w:rFonts w:ascii="Arial" w:hAnsi="Arial" w:cs="Arial"/>
          <w:bCs/>
          <w:sz w:val="21"/>
          <w:szCs w:val="21"/>
        </w:rPr>
        <w:t>.</w:t>
      </w:r>
      <w:r w:rsidR="00A13891">
        <w:rPr>
          <w:rFonts w:ascii="Arial" w:hAnsi="Arial" w:cs="Arial"/>
          <w:b/>
          <w:sz w:val="21"/>
          <w:szCs w:val="21"/>
        </w:rPr>
        <w:t xml:space="preserve"> </w:t>
      </w:r>
      <w:r w:rsidR="00A13891" w:rsidRPr="00D65742">
        <w:rPr>
          <w:rFonts w:ascii="Arial" w:hAnsi="Arial" w:cs="Arial"/>
          <w:bCs/>
          <w:sz w:val="21"/>
          <w:szCs w:val="21"/>
        </w:rPr>
        <w:t>Su dimisión</w:t>
      </w:r>
      <w:r w:rsidR="00D65742">
        <w:rPr>
          <w:rFonts w:ascii="Arial" w:hAnsi="Arial" w:cs="Arial"/>
          <w:b/>
          <w:sz w:val="21"/>
          <w:szCs w:val="21"/>
        </w:rPr>
        <w:t xml:space="preserve"> </w:t>
      </w:r>
      <w:r w:rsidR="00D65742" w:rsidRPr="00D65742">
        <w:rPr>
          <w:rFonts w:ascii="Arial" w:hAnsi="Arial" w:cs="Arial"/>
          <w:bCs/>
          <w:sz w:val="21"/>
          <w:szCs w:val="21"/>
        </w:rPr>
        <w:t xml:space="preserve">llevará a la presidencia a </w:t>
      </w:r>
      <w:r w:rsidR="004F51C3" w:rsidRPr="00B27953">
        <w:rPr>
          <w:rFonts w:ascii="Arial" w:hAnsi="Arial" w:cs="Arial"/>
          <w:b/>
          <w:sz w:val="21"/>
          <w:szCs w:val="21"/>
        </w:rPr>
        <w:t>PI Y MARGALL</w:t>
      </w:r>
      <w:r w:rsidR="00105BA5">
        <w:rPr>
          <w:rFonts w:ascii="Arial" w:hAnsi="Arial" w:cs="Arial"/>
          <w:b/>
          <w:sz w:val="21"/>
          <w:szCs w:val="21"/>
        </w:rPr>
        <w:t>,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 </w:t>
      </w:r>
      <w:r w:rsidR="00D65742" w:rsidRPr="00D65742">
        <w:rPr>
          <w:rFonts w:ascii="Arial" w:hAnsi="Arial" w:cs="Arial"/>
          <w:bCs/>
          <w:sz w:val="21"/>
          <w:szCs w:val="21"/>
        </w:rPr>
        <w:t xml:space="preserve">que </w:t>
      </w:r>
      <w:r w:rsidR="00666FEC" w:rsidRPr="00D65742">
        <w:rPr>
          <w:rFonts w:ascii="Arial" w:hAnsi="Arial" w:cs="Arial"/>
          <w:bCs/>
          <w:sz w:val="21"/>
          <w:szCs w:val="21"/>
        </w:rPr>
        <w:t>pertenece al</w:t>
      </w:r>
      <w:r w:rsidR="00666FEC" w:rsidRPr="00B27953">
        <w:rPr>
          <w:rFonts w:ascii="Arial" w:hAnsi="Arial" w:cs="Arial"/>
          <w:b/>
          <w:sz w:val="21"/>
          <w:szCs w:val="21"/>
        </w:rPr>
        <w:t xml:space="preserve"> </w:t>
      </w:r>
      <w:r w:rsidR="004F51C3" w:rsidRPr="00B27953">
        <w:rPr>
          <w:rFonts w:ascii="Arial" w:hAnsi="Arial" w:cs="Arial"/>
          <w:sz w:val="21"/>
          <w:szCs w:val="21"/>
        </w:rPr>
        <w:t xml:space="preserve">Partido </w:t>
      </w:r>
      <w:r w:rsidR="00D65742">
        <w:rPr>
          <w:rFonts w:ascii="Arial" w:hAnsi="Arial" w:cs="Arial"/>
          <w:sz w:val="21"/>
          <w:szCs w:val="21"/>
        </w:rPr>
        <w:t>D</w:t>
      </w:r>
      <w:r w:rsidR="004F51C3" w:rsidRPr="00B27953">
        <w:rPr>
          <w:rFonts w:ascii="Arial" w:hAnsi="Arial" w:cs="Arial"/>
          <w:sz w:val="21"/>
          <w:szCs w:val="21"/>
        </w:rPr>
        <w:t>emócrata Republicano Federal</w:t>
      </w:r>
      <w:r w:rsidR="00666FEC" w:rsidRPr="00B27953">
        <w:rPr>
          <w:rFonts w:ascii="Arial" w:hAnsi="Arial" w:cs="Arial"/>
          <w:sz w:val="21"/>
          <w:szCs w:val="21"/>
        </w:rPr>
        <w:t xml:space="preserve">, quiere una </w:t>
      </w:r>
      <w:r w:rsidR="004F51C3" w:rsidRPr="00B27953">
        <w:rPr>
          <w:rFonts w:ascii="Arial" w:hAnsi="Arial" w:cs="Arial"/>
          <w:sz w:val="21"/>
          <w:szCs w:val="21"/>
        </w:rPr>
        <w:t xml:space="preserve">República Federal, </w:t>
      </w:r>
      <w:r w:rsidR="00666FEC" w:rsidRPr="00B27953">
        <w:rPr>
          <w:rFonts w:ascii="Arial" w:hAnsi="Arial" w:cs="Arial"/>
          <w:sz w:val="21"/>
          <w:szCs w:val="21"/>
        </w:rPr>
        <w:t xml:space="preserve">defiende el </w:t>
      </w:r>
      <w:r w:rsidR="004F51C3" w:rsidRPr="00B27953">
        <w:rPr>
          <w:rFonts w:ascii="Arial" w:hAnsi="Arial" w:cs="Arial"/>
          <w:sz w:val="21"/>
          <w:szCs w:val="21"/>
        </w:rPr>
        <w:t>laicismo del Estado</w:t>
      </w:r>
      <w:r w:rsidR="00666FEC" w:rsidRPr="00B27953">
        <w:rPr>
          <w:rFonts w:ascii="Arial" w:hAnsi="Arial" w:cs="Arial"/>
          <w:sz w:val="21"/>
          <w:szCs w:val="21"/>
        </w:rPr>
        <w:t xml:space="preserve"> y su</w:t>
      </w:r>
      <w:r w:rsidR="004F51C3" w:rsidRPr="00B27953">
        <w:rPr>
          <w:rFonts w:ascii="Arial" w:hAnsi="Arial" w:cs="Arial"/>
          <w:sz w:val="21"/>
          <w:szCs w:val="21"/>
        </w:rPr>
        <w:t xml:space="preserve"> intervención</w:t>
      </w:r>
      <w:r w:rsidR="00666FEC" w:rsidRPr="00B27953">
        <w:rPr>
          <w:rFonts w:ascii="Arial" w:hAnsi="Arial" w:cs="Arial"/>
          <w:sz w:val="21"/>
          <w:szCs w:val="21"/>
        </w:rPr>
        <w:t xml:space="preserve"> </w:t>
      </w:r>
      <w:r w:rsidR="004F51C3" w:rsidRPr="00B27953">
        <w:rPr>
          <w:rFonts w:ascii="Arial" w:hAnsi="Arial" w:cs="Arial"/>
          <w:sz w:val="21"/>
          <w:szCs w:val="21"/>
        </w:rPr>
        <w:t>en las relaciones laborales</w:t>
      </w:r>
      <w:r w:rsidR="00666FEC" w:rsidRPr="00B27953">
        <w:rPr>
          <w:rFonts w:ascii="Arial" w:hAnsi="Arial" w:cs="Arial"/>
          <w:sz w:val="21"/>
          <w:szCs w:val="21"/>
        </w:rPr>
        <w:t xml:space="preserve">. Sus </w:t>
      </w:r>
      <w:r w:rsidRPr="00105BA5">
        <w:rPr>
          <w:rFonts w:ascii="Arial" w:hAnsi="Arial" w:cs="Arial"/>
          <w:bCs/>
          <w:sz w:val="21"/>
          <w:szCs w:val="21"/>
        </w:rPr>
        <w:t>b</w:t>
      </w:r>
      <w:r w:rsidR="004F51C3" w:rsidRPr="00D65742">
        <w:rPr>
          <w:rFonts w:ascii="Arial" w:hAnsi="Arial" w:cs="Arial"/>
          <w:sz w:val="21"/>
          <w:szCs w:val="21"/>
        </w:rPr>
        <w:t>ases sociales</w:t>
      </w:r>
      <w:r w:rsidR="00666FEC" w:rsidRPr="00B27953">
        <w:rPr>
          <w:rFonts w:ascii="Arial" w:hAnsi="Arial" w:cs="Arial"/>
          <w:sz w:val="21"/>
          <w:szCs w:val="21"/>
        </w:rPr>
        <w:t xml:space="preserve"> están en la </w:t>
      </w:r>
      <w:r w:rsidR="004F51C3" w:rsidRPr="00B27953">
        <w:rPr>
          <w:rFonts w:ascii="Arial" w:hAnsi="Arial" w:cs="Arial"/>
          <w:sz w:val="21"/>
          <w:szCs w:val="21"/>
        </w:rPr>
        <w:t>pequeña burguesía</w:t>
      </w:r>
      <w:r w:rsidR="00666FEC" w:rsidRPr="00B27953">
        <w:rPr>
          <w:rFonts w:ascii="Arial" w:hAnsi="Arial" w:cs="Arial"/>
          <w:sz w:val="21"/>
          <w:szCs w:val="21"/>
        </w:rPr>
        <w:t xml:space="preserve"> y </w:t>
      </w:r>
      <w:r w:rsidR="004F51C3" w:rsidRPr="00B27953">
        <w:rPr>
          <w:rFonts w:ascii="Arial" w:hAnsi="Arial" w:cs="Arial"/>
          <w:sz w:val="21"/>
          <w:szCs w:val="21"/>
        </w:rPr>
        <w:t xml:space="preserve">parte del movimiento obrero y campesino, </w:t>
      </w:r>
      <w:r w:rsidR="00666FEC" w:rsidRPr="00B27953">
        <w:rPr>
          <w:rFonts w:ascii="Arial" w:hAnsi="Arial" w:cs="Arial"/>
          <w:sz w:val="21"/>
          <w:szCs w:val="21"/>
        </w:rPr>
        <w:t xml:space="preserve">que </w:t>
      </w:r>
      <w:r w:rsidR="004F51C3" w:rsidRPr="00B27953">
        <w:rPr>
          <w:rFonts w:ascii="Arial" w:hAnsi="Arial" w:cs="Arial"/>
          <w:sz w:val="21"/>
          <w:szCs w:val="21"/>
        </w:rPr>
        <w:t xml:space="preserve">reclaman </w:t>
      </w:r>
      <w:r w:rsidR="00B27953">
        <w:rPr>
          <w:rFonts w:ascii="Arial" w:hAnsi="Arial" w:cs="Arial"/>
          <w:sz w:val="21"/>
          <w:szCs w:val="21"/>
        </w:rPr>
        <w:t xml:space="preserve">la </w:t>
      </w:r>
      <w:r w:rsidR="004F51C3" w:rsidRPr="00B27953">
        <w:rPr>
          <w:rFonts w:ascii="Arial" w:hAnsi="Arial" w:cs="Arial"/>
          <w:sz w:val="21"/>
          <w:szCs w:val="21"/>
        </w:rPr>
        <w:t>abolición de consumos y quintas</w:t>
      </w:r>
      <w:r w:rsidR="00666FEC" w:rsidRPr="00B27953">
        <w:rPr>
          <w:rFonts w:ascii="Arial" w:hAnsi="Arial" w:cs="Arial"/>
          <w:sz w:val="21"/>
          <w:szCs w:val="21"/>
        </w:rPr>
        <w:t>. Se elabora una nueva</w:t>
      </w:r>
      <w:r w:rsidR="00666FEC" w:rsidRPr="00B27953">
        <w:rPr>
          <w:rFonts w:ascii="Arial" w:hAnsi="Arial" w:cs="Arial"/>
          <w:b/>
          <w:sz w:val="21"/>
          <w:szCs w:val="21"/>
        </w:rPr>
        <w:t xml:space="preserve"> </w:t>
      </w:r>
      <w:r w:rsidR="004F51C3" w:rsidRPr="00B27953">
        <w:rPr>
          <w:rFonts w:ascii="Arial" w:hAnsi="Arial" w:cs="Arial"/>
          <w:b/>
          <w:sz w:val="21"/>
          <w:szCs w:val="21"/>
        </w:rPr>
        <w:t>C</w:t>
      </w:r>
      <w:r w:rsidR="00105BA5" w:rsidRPr="00B27953">
        <w:rPr>
          <w:rFonts w:ascii="Arial" w:hAnsi="Arial" w:cs="Arial"/>
          <w:b/>
          <w:sz w:val="21"/>
          <w:szCs w:val="21"/>
        </w:rPr>
        <w:t xml:space="preserve">onstitución de </w:t>
      </w:r>
      <w:r w:rsidR="004F51C3" w:rsidRPr="00B27953">
        <w:rPr>
          <w:rFonts w:ascii="Arial" w:hAnsi="Arial" w:cs="Arial"/>
          <w:b/>
          <w:sz w:val="21"/>
          <w:szCs w:val="21"/>
        </w:rPr>
        <w:t>1873</w:t>
      </w:r>
      <w:r w:rsidRPr="00B27953">
        <w:rPr>
          <w:rFonts w:ascii="Arial" w:hAnsi="Arial" w:cs="Arial"/>
          <w:b/>
          <w:sz w:val="21"/>
          <w:szCs w:val="21"/>
        </w:rPr>
        <w:t>,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 </w:t>
      </w:r>
      <w:r w:rsidRPr="00B27953">
        <w:rPr>
          <w:rFonts w:ascii="Arial" w:hAnsi="Arial" w:cs="Arial"/>
          <w:bCs/>
          <w:sz w:val="21"/>
          <w:szCs w:val="21"/>
        </w:rPr>
        <w:t>no promulgada</w:t>
      </w:r>
      <w:r w:rsidR="00666FEC" w:rsidRPr="00B27953">
        <w:rPr>
          <w:rFonts w:ascii="Arial" w:hAnsi="Arial" w:cs="Arial"/>
          <w:sz w:val="21"/>
          <w:szCs w:val="21"/>
        </w:rPr>
        <w:t>, que incluye entre sus novedades la forma de gobierno</w:t>
      </w:r>
      <w:r w:rsidRPr="00B27953">
        <w:rPr>
          <w:rFonts w:ascii="Arial" w:hAnsi="Arial" w:cs="Arial"/>
          <w:sz w:val="21"/>
          <w:szCs w:val="21"/>
        </w:rPr>
        <w:t xml:space="preserve">, una </w:t>
      </w:r>
      <w:r w:rsidR="004F51C3" w:rsidRPr="00B27953">
        <w:rPr>
          <w:rFonts w:ascii="Arial" w:hAnsi="Arial" w:cs="Arial"/>
          <w:sz w:val="21"/>
          <w:szCs w:val="21"/>
        </w:rPr>
        <w:t xml:space="preserve">República Federal, añade </w:t>
      </w:r>
      <w:r w:rsidRPr="00B27953">
        <w:rPr>
          <w:rFonts w:ascii="Arial" w:hAnsi="Arial" w:cs="Arial"/>
          <w:sz w:val="21"/>
          <w:szCs w:val="21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</w:rPr>
        <w:t xml:space="preserve">Poder Federal y Relacional, 17 Estados (incluye Cuba y Puerto Rico) </w:t>
      </w:r>
      <w:r w:rsidRPr="00B27953">
        <w:rPr>
          <w:rFonts w:ascii="Arial" w:hAnsi="Arial" w:cs="Arial"/>
          <w:sz w:val="21"/>
          <w:szCs w:val="21"/>
        </w:rPr>
        <w:t xml:space="preserve">y un </w:t>
      </w:r>
      <w:r w:rsidR="004F51C3" w:rsidRPr="00B27953">
        <w:rPr>
          <w:rFonts w:ascii="Arial" w:hAnsi="Arial" w:cs="Arial"/>
          <w:sz w:val="21"/>
          <w:szCs w:val="21"/>
        </w:rPr>
        <w:t>Senado Federal</w:t>
      </w:r>
      <w:r w:rsidR="00636431" w:rsidRPr="00B27953">
        <w:rPr>
          <w:rFonts w:ascii="Arial" w:hAnsi="Arial" w:cs="Arial"/>
          <w:sz w:val="21"/>
          <w:szCs w:val="21"/>
        </w:rPr>
        <w:t xml:space="preserve">. En esta etapa la </w:t>
      </w:r>
      <w:r w:rsidR="00636431" w:rsidRPr="00B27953">
        <w:rPr>
          <w:rFonts w:ascii="Arial" w:hAnsi="Arial" w:cs="Arial"/>
          <w:b/>
          <w:sz w:val="21"/>
          <w:szCs w:val="21"/>
        </w:rPr>
        <w:t>g</w:t>
      </w:r>
      <w:r w:rsidR="004F51C3" w:rsidRPr="00B27953">
        <w:rPr>
          <w:rFonts w:ascii="Arial" w:hAnsi="Arial" w:cs="Arial"/>
          <w:b/>
          <w:sz w:val="21"/>
          <w:szCs w:val="21"/>
        </w:rPr>
        <w:t>uerra carlista</w:t>
      </w:r>
      <w:r w:rsidR="00636431" w:rsidRPr="00B27953">
        <w:rPr>
          <w:rFonts w:ascii="Arial" w:hAnsi="Arial" w:cs="Arial"/>
          <w:sz w:val="21"/>
          <w:szCs w:val="21"/>
        </w:rPr>
        <w:t xml:space="preserve"> se extiende</w:t>
      </w:r>
      <w:r w:rsidR="004F51C3" w:rsidRPr="00B27953">
        <w:rPr>
          <w:rFonts w:ascii="Arial" w:hAnsi="Arial" w:cs="Arial"/>
          <w:sz w:val="21"/>
          <w:szCs w:val="21"/>
        </w:rPr>
        <w:t xml:space="preserve"> a Teruel, Cuenca y el Maestrazgo</w:t>
      </w:r>
      <w:r w:rsidR="00636431" w:rsidRPr="00B27953">
        <w:rPr>
          <w:rFonts w:ascii="Arial" w:hAnsi="Arial" w:cs="Arial"/>
          <w:sz w:val="21"/>
          <w:szCs w:val="21"/>
        </w:rPr>
        <w:t>. Se mantiene la g</w:t>
      </w:r>
      <w:r w:rsidR="004F51C3" w:rsidRPr="00B27953">
        <w:rPr>
          <w:rFonts w:ascii="Arial" w:hAnsi="Arial" w:cs="Arial"/>
          <w:b/>
          <w:sz w:val="21"/>
          <w:szCs w:val="21"/>
        </w:rPr>
        <w:t>uerra de Cuba</w:t>
      </w:r>
      <w:r w:rsidR="00636431" w:rsidRPr="00B27953">
        <w:rPr>
          <w:rFonts w:ascii="Arial" w:hAnsi="Arial" w:cs="Arial"/>
          <w:sz w:val="21"/>
          <w:szCs w:val="21"/>
        </w:rPr>
        <w:t xml:space="preserve"> donde las </w:t>
      </w:r>
      <w:r w:rsidR="004F51C3" w:rsidRPr="00B27953">
        <w:rPr>
          <w:rFonts w:ascii="Arial" w:hAnsi="Arial" w:cs="Arial"/>
          <w:sz w:val="21"/>
          <w:szCs w:val="21"/>
        </w:rPr>
        <w:t>autoridades de</w:t>
      </w:r>
      <w:r w:rsidR="00636431" w:rsidRPr="00B27953">
        <w:rPr>
          <w:rFonts w:ascii="Arial" w:hAnsi="Arial" w:cs="Arial"/>
          <w:sz w:val="21"/>
          <w:szCs w:val="21"/>
        </w:rPr>
        <w:t xml:space="preserve"> la isla</w:t>
      </w:r>
      <w:r w:rsidR="004F51C3" w:rsidRPr="00B27953">
        <w:rPr>
          <w:rFonts w:ascii="Arial" w:hAnsi="Arial" w:cs="Arial"/>
          <w:sz w:val="21"/>
          <w:szCs w:val="21"/>
        </w:rPr>
        <w:t xml:space="preserve"> son contrarias a la República y actúan al margen del poder central</w:t>
      </w:r>
      <w:r w:rsidR="00636431" w:rsidRPr="00B27953">
        <w:rPr>
          <w:rFonts w:ascii="Arial" w:hAnsi="Arial" w:cs="Arial"/>
          <w:sz w:val="21"/>
          <w:szCs w:val="21"/>
        </w:rPr>
        <w:t xml:space="preserve">. También estallará una </w:t>
      </w:r>
      <w:r w:rsidR="00D65742">
        <w:rPr>
          <w:rFonts w:ascii="Arial" w:hAnsi="Arial" w:cs="Arial"/>
          <w:b/>
          <w:sz w:val="21"/>
          <w:szCs w:val="21"/>
        </w:rPr>
        <w:t>i</w:t>
      </w:r>
      <w:r w:rsidR="004F51C3" w:rsidRPr="00B27953">
        <w:rPr>
          <w:rFonts w:ascii="Arial" w:hAnsi="Arial" w:cs="Arial"/>
          <w:b/>
          <w:sz w:val="21"/>
          <w:szCs w:val="21"/>
        </w:rPr>
        <w:t>nsurrección cantonal</w:t>
      </w:r>
      <w:r w:rsidR="00636431" w:rsidRPr="00B27953">
        <w:rPr>
          <w:rFonts w:ascii="Arial" w:hAnsi="Arial" w:cs="Arial"/>
          <w:b/>
          <w:sz w:val="21"/>
          <w:szCs w:val="21"/>
        </w:rPr>
        <w:t xml:space="preserve"> </w:t>
      </w:r>
      <w:r w:rsidR="00636431" w:rsidRPr="00105BA5">
        <w:rPr>
          <w:rFonts w:ascii="Arial" w:hAnsi="Arial" w:cs="Arial"/>
          <w:bCs/>
          <w:sz w:val="21"/>
          <w:szCs w:val="21"/>
        </w:rPr>
        <w:t>en</w:t>
      </w:r>
      <w:r w:rsidR="00636431" w:rsidRPr="00B27953">
        <w:rPr>
          <w:rFonts w:ascii="Arial" w:hAnsi="Arial" w:cs="Arial"/>
          <w:b/>
          <w:sz w:val="21"/>
          <w:szCs w:val="21"/>
        </w:rPr>
        <w:t xml:space="preserve"> </w:t>
      </w:r>
      <w:r w:rsidR="004F51C3" w:rsidRPr="00B27953">
        <w:rPr>
          <w:rFonts w:ascii="Arial" w:hAnsi="Arial" w:cs="Arial"/>
          <w:sz w:val="21"/>
          <w:szCs w:val="21"/>
        </w:rPr>
        <w:t xml:space="preserve">Andalucía, Murcia y Valencia.  </w:t>
      </w:r>
      <w:r w:rsidR="00636431" w:rsidRPr="00B27953">
        <w:rPr>
          <w:rFonts w:ascii="Arial" w:hAnsi="Arial" w:cs="Arial"/>
          <w:sz w:val="21"/>
          <w:szCs w:val="21"/>
        </w:rPr>
        <w:t>Las c</w:t>
      </w:r>
      <w:r w:rsidR="004F51C3" w:rsidRPr="00B27953">
        <w:rPr>
          <w:rFonts w:ascii="Arial" w:hAnsi="Arial" w:cs="Arial"/>
          <w:sz w:val="21"/>
          <w:szCs w:val="21"/>
        </w:rPr>
        <w:t>lases populares urbanas dirigidas por los republicanos intransigentes</w:t>
      </w:r>
      <w:r w:rsidR="00D65742">
        <w:rPr>
          <w:rFonts w:ascii="Arial" w:hAnsi="Arial" w:cs="Arial"/>
          <w:sz w:val="21"/>
          <w:szCs w:val="21"/>
        </w:rPr>
        <w:t>,</w:t>
      </w:r>
      <w:r w:rsidR="00636431" w:rsidRPr="00B27953">
        <w:rPr>
          <w:rFonts w:ascii="Arial" w:hAnsi="Arial" w:cs="Arial"/>
          <w:sz w:val="21"/>
          <w:szCs w:val="21"/>
        </w:rPr>
        <w:t xml:space="preserve"> y apoyadas por los anarquistas</w:t>
      </w:r>
      <w:r w:rsidR="00D65742">
        <w:rPr>
          <w:rFonts w:ascii="Arial" w:hAnsi="Arial" w:cs="Arial"/>
          <w:sz w:val="21"/>
          <w:szCs w:val="21"/>
        </w:rPr>
        <w:t>,</w:t>
      </w:r>
      <w:r w:rsidR="00636431" w:rsidRPr="00B27953">
        <w:rPr>
          <w:rFonts w:ascii="Arial" w:hAnsi="Arial" w:cs="Arial"/>
          <w:sz w:val="21"/>
          <w:szCs w:val="21"/>
        </w:rPr>
        <w:t xml:space="preserve"> intentarán construir la República Federal “desde abajo” creando cantones independientes en muchas ciudades</w:t>
      </w:r>
      <w:r w:rsidR="004F51C3" w:rsidRPr="00B27953">
        <w:rPr>
          <w:rFonts w:ascii="Arial" w:hAnsi="Arial" w:cs="Arial"/>
          <w:sz w:val="21"/>
          <w:szCs w:val="21"/>
        </w:rPr>
        <w:t>.</w:t>
      </w:r>
      <w:r w:rsidR="00B27953" w:rsidRPr="00B27953">
        <w:rPr>
          <w:rFonts w:ascii="Arial" w:hAnsi="Arial" w:cs="Arial"/>
          <w:sz w:val="21"/>
          <w:szCs w:val="21"/>
        </w:rPr>
        <w:t xml:space="preserve"> Ante esta situación Pi y </w:t>
      </w:r>
      <w:proofErr w:type="spellStart"/>
      <w:r w:rsidR="00B27953" w:rsidRPr="00B27953">
        <w:rPr>
          <w:rFonts w:ascii="Arial" w:hAnsi="Arial" w:cs="Arial"/>
          <w:sz w:val="21"/>
          <w:szCs w:val="21"/>
        </w:rPr>
        <w:t>Margall</w:t>
      </w:r>
      <w:proofErr w:type="spellEnd"/>
      <w:r w:rsidR="00B27953" w:rsidRPr="00B27953">
        <w:rPr>
          <w:rFonts w:ascii="Arial" w:hAnsi="Arial" w:cs="Arial"/>
          <w:sz w:val="21"/>
          <w:szCs w:val="21"/>
        </w:rPr>
        <w:t xml:space="preserve"> dimite.</w:t>
      </w:r>
      <w:r w:rsidR="004F51C3" w:rsidRPr="00B27953">
        <w:rPr>
          <w:rFonts w:ascii="Arial" w:hAnsi="Arial" w:cs="Arial"/>
          <w:sz w:val="21"/>
          <w:szCs w:val="21"/>
        </w:rPr>
        <w:t xml:space="preserve"> </w:t>
      </w:r>
      <w:r w:rsidR="00D65742">
        <w:rPr>
          <w:rFonts w:ascii="Arial" w:hAnsi="Arial" w:cs="Arial"/>
          <w:sz w:val="21"/>
          <w:szCs w:val="21"/>
        </w:rPr>
        <w:t xml:space="preserve">Llega así a la presidencia </w:t>
      </w:r>
      <w:r w:rsidR="004F51C3" w:rsidRPr="00B27953">
        <w:rPr>
          <w:rFonts w:ascii="Arial" w:hAnsi="Arial" w:cs="Arial"/>
          <w:b/>
          <w:sz w:val="21"/>
          <w:szCs w:val="21"/>
        </w:rPr>
        <w:t>Nicolás SALMERÓN</w:t>
      </w:r>
      <w:r w:rsidR="00105BA5">
        <w:rPr>
          <w:rFonts w:ascii="Arial" w:hAnsi="Arial" w:cs="Arial"/>
          <w:b/>
          <w:sz w:val="21"/>
          <w:szCs w:val="21"/>
        </w:rPr>
        <w:t>,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 </w:t>
      </w:r>
      <w:r w:rsidR="00D65742" w:rsidRPr="00D65742">
        <w:rPr>
          <w:rFonts w:ascii="Arial" w:hAnsi="Arial" w:cs="Arial"/>
          <w:bCs/>
          <w:sz w:val="21"/>
          <w:szCs w:val="21"/>
        </w:rPr>
        <w:t>que i</w:t>
      </w:r>
      <w:r w:rsidR="004F51C3" w:rsidRPr="00B27953">
        <w:rPr>
          <w:rFonts w:ascii="Arial" w:hAnsi="Arial" w:cs="Arial"/>
          <w:sz w:val="21"/>
          <w:szCs w:val="21"/>
        </w:rPr>
        <w:t xml:space="preserve">nicia </w:t>
      </w:r>
      <w:r w:rsidR="00D65742">
        <w:rPr>
          <w:rFonts w:ascii="Arial" w:hAnsi="Arial" w:cs="Arial"/>
          <w:sz w:val="21"/>
          <w:szCs w:val="21"/>
        </w:rPr>
        <w:t xml:space="preserve">la </w:t>
      </w:r>
      <w:r w:rsidR="004F51C3" w:rsidRPr="00B27953">
        <w:rPr>
          <w:rFonts w:ascii="Arial" w:hAnsi="Arial" w:cs="Arial"/>
          <w:sz w:val="21"/>
          <w:szCs w:val="21"/>
        </w:rPr>
        <w:t xml:space="preserve">acción </w:t>
      </w:r>
      <w:r w:rsidR="00B27953" w:rsidRPr="00B27953">
        <w:rPr>
          <w:rFonts w:ascii="Arial" w:hAnsi="Arial" w:cs="Arial"/>
          <w:sz w:val="21"/>
          <w:szCs w:val="21"/>
        </w:rPr>
        <w:t xml:space="preserve">militar </w:t>
      </w:r>
      <w:r w:rsidR="004F51C3" w:rsidRPr="00B27953">
        <w:rPr>
          <w:rFonts w:ascii="Arial" w:hAnsi="Arial" w:cs="Arial"/>
          <w:sz w:val="21"/>
          <w:szCs w:val="21"/>
        </w:rPr>
        <w:t xml:space="preserve">contra </w:t>
      </w:r>
      <w:r w:rsidR="00B27953" w:rsidRPr="00B27953">
        <w:rPr>
          <w:rFonts w:ascii="Arial" w:hAnsi="Arial" w:cs="Arial"/>
          <w:sz w:val="21"/>
          <w:szCs w:val="21"/>
        </w:rPr>
        <w:t xml:space="preserve">el </w:t>
      </w:r>
      <w:r w:rsidR="004F51C3" w:rsidRPr="00B27953">
        <w:rPr>
          <w:rFonts w:ascii="Arial" w:hAnsi="Arial" w:cs="Arial"/>
          <w:sz w:val="21"/>
          <w:szCs w:val="21"/>
        </w:rPr>
        <w:t>cantonalismo, lo controla salvo en Málaga y Cartagena</w:t>
      </w:r>
      <w:r w:rsidR="00A13891">
        <w:rPr>
          <w:rFonts w:ascii="Arial" w:hAnsi="Arial" w:cs="Arial"/>
          <w:sz w:val="21"/>
          <w:szCs w:val="21"/>
        </w:rPr>
        <w:t>, que resistirá hasta enero de 1874</w:t>
      </w:r>
      <w:r w:rsidR="004F51C3" w:rsidRPr="00B27953">
        <w:rPr>
          <w:rFonts w:ascii="Arial" w:hAnsi="Arial" w:cs="Arial"/>
          <w:sz w:val="21"/>
          <w:szCs w:val="21"/>
        </w:rPr>
        <w:t>.  pero se niega a firmar penas de muerte y dimite</w:t>
      </w:r>
      <w:r w:rsidR="00B27953" w:rsidRPr="00B27953">
        <w:rPr>
          <w:rFonts w:ascii="Arial" w:hAnsi="Arial" w:cs="Arial"/>
          <w:sz w:val="21"/>
          <w:szCs w:val="21"/>
        </w:rPr>
        <w:t>.</w:t>
      </w:r>
      <w:r w:rsidR="00D65742">
        <w:rPr>
          <w:rFonts w:ascii="Arial" w:hAnsi="Arial" w:cs="Arial"/>
          <w:b/>
          <w:sz w:val="21"/>
          <w:szCs w:val="21"/>
        </w:rPr>
        <w:t xml:space="preserve"> 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Emilio CASTELAR </w:t>
      </w:r>
      <w:r w:rsidR="00D65742">
        <w:rPr>
          <w:rFonts w:ascii="Arial" w:hAnsi="Arial" w:cs="Arial"/>
          <w:bCs/>
          <w:sz w:val="21"/>
          <w:szCs w:val="21"/>
        </w:rPr>
        <w:t xml:space="preserve">será el último presidente de la República. </w:t>
      </w:r>
      <w:r w:rsidR="004F51C3" w:rsidRPr="00B27953">
        <w:rPr>
          <w:rFonts w:ascii="Arial" w:hAnsi="Arial" w:cs="Arial"/>
          <w:sz w:val="21"/>
          <w:szCs w:val="21"/>
        </w:rPr>
        <w:t xml:space="preserve">Representante del republicanismo conservador, gobierna de modo autoritario, suspende </w:t>
      </w:r>
      <w:r w:rsidR="00105BA5">
        <w:rPr>
          <w:rFonts w:ascii="Arial" w:hAnsi="Arial" w:cs="Arial"/>
          <w:sz w:val="21"/>
          <w:szCs w:val="21"/>
        </w:rPr>
        <w:t xml:space="preserve">las </w:t>
      </w:r>
      <w:r w:rsidR="004F51C3" w:rsidRPr="00B27953">
        <w:rPr>
          <w:rFonts w:ascii="Arial" w:hAnsi="Arial" w:cs="Arial"/>
          <w:sz w:val="21"/>
          <w:szCs w:val="21"/>
        </w:rPr>
        <w:t>garantí</w:t>
      </w:r>
      <w:r w:rsidR="00B27953" w:rsidRPr="00B27953">
        <w:rPr>
          <w:rFonts w:ascii="Arial" w:hAnsi="Arial" w:cs="Arial"/>
          <w:sz w:val="21"/>
          <w:szCs w:val="21"/>
        </w:rPr>
        <w:t>a</w:t>
      </w:r>
      <w:r w:rsidR="004F51C3" w:rsidRPr="00B27953">
        <w:rPr>
          <w:rFonts w:ascii="Arial" w:hAnsi="Arial" w:cs="Arial"/>
          <w:sz w:val="21"/>
          <w:szCs w:val="21"/>
        </w:rPr>
        <w:t>s constitucionales y gobierna por decreto.</w:t>
      </w:r>
      <w:r w:rsidR="00B27953" w:rsidRPr="00B27953">
        <w:rPr>
          <w:rFonts w:ascii="Arial" w:hAnsi="Arial" w:cs="Arial"/>
          <w:sz w:val="21"/>
          <w:szCs w:val="21"/>
        </w:rPr>
        <w:t xml:space="preserve"> Cuando se presenta ante las Cortes en enero de</w:t>
      </w:r>
      <w:r w:rsidR="004F51C3" w:rsidRPr="00B27953">
        <w:rPr>
          <w:rFonts w:ascii="Arial" w:hAnsi="Arial" w:cs="Arial"/>
          <w:sz w:val="21"/>
          <w:szCs w:val="21"/>
        </w:rPr>
        <w:t xml:space="preserve"> 1874 es derrotado</w:t>
      </w:r>
      <w:r w:rsidR="00B27953" w:rsidRPr="00B27953">
        <w:rPr>
          <w:rFonts w:ascii="Arial" w:hAnsi="Arial" w:cs="Arial"/>
          <w:sz w:val="21"/>
          <w:szCs w:val="21"/>
        </w:rPr>
        <w:t xml:space="preserve"> en una moción de censura. Antes de que el poder vuelva a los republicanos federales, el general Pavía entra en el Congreso con la Guardia Civil y disuelve las Cortes. La República ha fracasado definitivamente.</w:t>
      </w:r>
    </w:p>
    <w:p w:rsidR="004F51C3" w:rsidRPr="00B27953" w:rsidRDefault="004F51C3" w:rsidP="00B27953">
      <w:pPr>
        <w:ind w:firstLine="708"/>
        <w:jc w:val="both"/>
        <w:rPr>
          <w:rFonts w:ascii="Arial" w:hAnsi="Arial" w:cs="Arial"/>
          <w:b/>
          <w:sz w:val="21"/>
          <w:szCs w:val="21"/>
        </w:rPr>
      </w:pPr>
      <w:r w:rsidRPr="00B27953">
        <w:rPr>
          <w:rFonts w:ascii="Arial" w:hAnsi="Arial" w:cs="Arial"/>
          <w:b/>
          <w:sz w:val="21"/>
          <w:szCs w:val="21"/>
        </w:rPr>
        <w:t>DICTADURA DE SERRANO</w:t>
      </w:r>
    </w:p>
    <w:p w:rsidR="004F51C3" w:rsidRPr="00B27953" w:rsidRDefault="00B27953" w:rsidP="00B27953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B27953">
        <w:rPr>
          <w:rFonts w:ascii="Arial" w:hAnsi="Arial" w:cs="Arial"/>
          <w:bCs/>
          <w:sz w:val="21"/>
          <w:szCs w:val="21"/>
        </w:rPr>
        <w:t xml:space="preserve">De enero a diciembre de 1874 el </w:t>
      </w:r>
      <w:r w:rsidRPr="00B27953">
        <w:rPr>
          <w:rFonts w:ascii="Arial" w:hAnsi="Arial" w:cs="Arial"/>
          <w:sz w:val="21"/>
          <w:szCs w:val="21"/>
        </w:rPr>
        <w:t>p</w:t>
      </w:r>
      <w:r w:rsidR="004F51C3" w:rsidRPr="00B27953">
        <w:rPr>
          <w:rFonts w:ascii="Arial" w:hAnsi="Arial" w:cs="Arial"/>
          <w:sz w:val="21"/>
          <w:szCs w:val="21"/>
        </w:rPr>
        <w:t>oder</w:t>
      </w:r>
      <w:r w:rsidRPr="00B27953">
        <w:rPr>
          <w:rFonts w:ascii="Arial" w:hAnsi="Arial" w:cs="Arial"/>
          <w:sz w:val="21"/>
          <w:szCs w:val="21"/>
        </w:rPr>
        <w:t xml:space="preserve"> queda </w:t>
      </w:r>
      <w:r w:rsidR="004F51C3" w:rsidRPr="00B27953">
        <w:rPr>
          <w:rFonts w:ascii="Arial" w:hAnsi="Arial" w:cs="Arial"/>
          <w:sz w:val="21"/>
          <w:szCs w:val="21"/>
        </w:rPr>
        <w:t>en manos de unionistas y progresistas dirigidos por</w:t>
      </w:r>
      <w:r w:rsidR="004F51C3" w:rsidRPr="00B27953">
        <w:rPr>
          <w:rFonts w:ascii="Arial" w:hAnsi="Arial" w:cs="Arial"/>
          <w:b/>
          <w:sz w:val="21"/>
          <w:szCs w:val="21"/>
        </w:rPr>
        <w:t xml:space="preserve"> SERRANO </w:t>
      </w:r>
      <w:r w:rsidRPr="00B27953">
        <w:rPr>
          <w:rFonts w:ascii="Arial" w:hAnsi="Arial" w:cs="Arial"/>
          <w:bCs/>
          <w:sz w:val="21"/>
          <w:szCs w:val="21"/>
        </w:rPr>
        <w:t xml:space="preserve">que </w:t>
      </w:r>
      <w:r w:rsidR="004F51C3" w:rsidRPr="00B27953">
        <w:rPr>
          <w:rFonts w:ascii="Arial" w:hAnsi="Arial" w:cs="Arial"/>
          <w:sz w:val="21"/>
          <w:szCs w:val="21"/>
        </w:rPr>
        <w:t>Intenta estabilizar una Republica conservadora</w:t>
      </w:r>
      <w:r w:rsidR="00C03579">
        <w:rPr>
          <w:rFonts w:ascii="Arial" w:hAnsi="Arial" w:cs="Arial"/>
          <w:sz w:val="21"/>
          <w:szCs w:val="21"/>
        </w:rPr>
        <w:t xml:space="preserve">, </w:t>
      </w:r>
      <w:r w:rsidR="00D65742">
        <w:rPr>
          <w:rFonts w:ascii="Arial" w:hAnsi="Arial" w:cs="Arial"/>
          <w:sz w:val="21"/>
          <w:szCs w:val="21"/>
        </w:rPr>
        <w:t xml:space="preserve">suspende la Constitución y los derechos, </w:t>
      </w:r>
      <w:r w:rsidR="00C03579">
        <w:rPr>
          <w:rFonts w:ascii="Arial" w:hAnsi="Arial" w:cs="Arial"/>
          <w:sz w:val="21"/>
          <w:szCs w:val="21"/>
        </w:rPr>
        <w:t xml:space="preserve">pero la burguesía </w:t>
      </w:r>
      <w:r w:rsidR="00D65742">
        <w:rPr>
          <w:rFonts w:ascii="Arial" w:hAnsi="Arial" w:cs="Arial"/>
          <w:sz w:val="21"/>
          <w:szCs w:val="21"/>
        </w:rPr>
        <w:t xml:space="preserve">y el ejército </w:t>
      </w:r>
      <w:r w:rsidR="00C03579">
        <w:rPr>
          <w:rFonts w:ascii="Arial" w:hAnsi="Arial" w:cs="Arial"/>
          <w:sz w:val="21"/>
          <w:szCs w:val="21"/>
        </w:rPr>
        <w:t>ya ha</w:t>
      </w:r>
      <w:r w:rsidR="00D65742">
        <w:rPr>
          <w:rFonts w:ascii="Arial" w:hAnsi="Arial" w:cs="Arial"/>
          <w:sz w:val="21"/>
          <w:szCs w:val="21"/>
        </w:rPr>
        <w:t>n</w:t>
      </w:r>
      <w:r w:rsidR="00C03579">
        <w:rPr>
          <w:rFonts w:ascii="Arial" w:hAnsi="Arial" w:cs="Arial"/>
          <w:sz w:val="21"/>
          <w:szCs w:val="21"/>
        </w:rPr>
        <w:t xml:space="preserve"> optado por la solución </w:t>
      </w:r>
      <w:proofErr w:type="spellStart"/>
      <w:r w:rsidR="00105BA5">
        <w:rPr>
          <w:rFonts w:ascii="Arial" w:hAnsi="Arial" w:cs="Arial"/>
          <w:sz w:val="21"/>
          <w:szCs w:val="21"/>
        </w:rPr>
        <w:t>a</w:t>
      </w:r>
      <w:r w:rsidR="00C03579">
        <w:rPr>
          <w:rFonts w:ascii="Arial" w:hAnsi="Arial" w:cs="Arial"/>
          <w:sz w:val="21"/>
          <w:szCs w:val="21"/>
        </w:rPr>
        <w:t>lfonsina</w:t>
      </w:r>
      <w:proofErr w:type="spellEnd"/>
      <w:r w:rsidR="00D65742">
        <w:rPr>
          <w:rFonts w:ascii="Arial" w:hAnsi="Arial" w:cs="Arial"/>
          <w:sz w:val="21"/>
          <w:szCs w:val="21"/>
        </w:rPr>
        <w:t xml:space="preserve"> que Cánovas del Castillo </w:t>
      </w:r>
      <w:r w:rsidR="00105BA5">
        <w:rPr>
          <w:rFonts w:ascii="Arial" w:hAnsi="Arial" w:cs="Arial"/>
          <w:sz w:val="21"/>
          <w:szCs w:val="21"/>
        </w:rPr>
        <w:t xml:space="preserve">ha estado </w:t>
      </w:r>
      <w:r w:rsidR="00D65742">
        <w:rPr>
          <w:rFonts w:ascii="Arial" w:hAnsi="Arial" w:cs="Arial"/>
          <w:sz w:val="21"/>
          <w:szCs w:val="21"/>
        </w:rPr>
        <w:t>preparando</w:t>
      </w:r>
      <w:r w:rsidR="00C03579">
        <w:rPr>
          <w:rFonts w:ascii="Arial" w:hAnsi="Arial" w:cs="Arial"/>
          <w:sz w:val="21"/>
          <w:szCs w:val="21"/>
        </w:rPr>
        <w:t>.</w:t>
      </w:r>
    </w:p>
    <w:p w:rsidR="004F51C3" w:rsidRPr="00B27953" w:rsidRDefault="00B27953" w:rsidP="00B27953">
      <w:pPr>
        <w:ind w:firstLine="708"/>
        <w:jc w:val="both"/>
        <w:rPr>
          <w:rFonts w:ascii="Arial" w:hAnsi="Arial" w:cs="Arial"/>
          <w:sz w:val="21"/>
          <w:szCs w:val="21"/>
        </w:rPr>
      </w:pPr>
      <w:r w:rsidRPr="00B27953">
        <w:rPr>
          <w:rFonts w:ascii="Arial" w:hAnsi="Arial" w:cs="Arial"/>
          <w:b/>
          <w:sz w:val="21"/>
          <w:szCs w:val="21"/>
        </w:rPr>
        <w:t xml:space="preserve">El </w:t>
      </w:r>
      <w:r w:rsidR="00105BA5" w:rsidRPr="00B27953">
        <w:rPr>
          <w:rFonts w:ascii="Arial" w:hAnsi="Arial" w:cs="Arial"/>
          <w:b/>
          <w:sz w:val="21"/>
          <w:szCs w:val="21"/>
        </w:rPr>
        <w:t xml:space="preserve">pronunciamiento de </w:t>
      </w:r>
      <w:r w:rsidR="004F51C3" w:rsidRPr="00B27953">
        <w:rPr>
          <w:rFonts w:ascii="Arial" w:hAnsi="Arial" w:cs="Arial"/>
          <w:b/>
          <w:sz w:val="21"/>
          <w:szCs w:val="21"/>
        </w:rPr>
        <w:t>MARTÍNEZ CAMPOS en</w:t>
      </w:r>
      <w:r w:rsidR="004F51C3" w:rsidRPr="00B27953">
        <w:rPr>
          <w:rFonts w:ascii="Arial" w:hAnsi="Arial" w:cs="Arial"/>
          <w:sz w:val="21"/>
          <w:szCs w:val="21"/>
        </w:rPr>
        <w:t xml:space="preserve"> </w:t>
      </w:r>
      <w:r w:rsidR="00D65742">
        <w:rPr>
          <w:rFonts w:ascii="Arial" w:hAnsi="Arial" w:cs="Arial"/>
          <w:sz w:val="21"/>
          <w:szCs w:val="21"/>
        </w:rPr>
        <w:t>Sagunto (</w:t>
      </w:r>
      <w:r w:rsidR="004F51C3" w:rsidRPr="00B27953">
        <w:rPr>
          <w:rFonts w:ascii="Arial" w:hAnsi="Arial" w:cs="Arial"/>
          <w:sz w:val="21"/>
          <w:szCs w:val="21"/>
        </w:rPr>
        <w:t>dic</w:t>
      </w:r>
      <w:r w:rsidR="00D65742">
        <w:rPr>
          <w:rFonts w:ascii="Arial" w:hAnsi="Arial" w:cs="Arial"/>
          <w:sz w:val="21"/>
          <w:szCs w:val="21"/>
        </w:rPr>
        <w:t>.</w:t>
      </w:r>
      <w:r w:rsidR="004F51C3" w:rsidRPr="00B27953">
        <w:rPr>
          <w:rFonts w:ascii="Arial" w:hAnsi="Arial" w:cs="Arial"/>
          <w:sz w:val="21"/>
          <w:szCs w:val="21"/>
        </w:rPr>
        <w:t xml:space="preserve"> 1874</w:t>
      </w:r>
      <w:r w:rsidR="00D65742">
        <w:rPr>
          <w:rFonts w:ascii="Arial" w:hAnsi="Arial" w:cs="Arial"/>
          <w:sz w:val="21"/>
          <w:szCs w:val="21"/>
        </w:rPr>
        <w:t>)</w:t>
      </w:r>
      <w:r w:rsidR="004F51C3" w:rsidRPr="00B27953">
        <w:rPr>
          <w:rFonts w:ascii="Arial" w:hAnsi="Arial" w:cs="Arial"/>
          <w:sz w:val="21"/>
          <w:szCs w:val="21"/>
        </w:rPr>
        <w:t xml:space="preserve"> proclama rey a Alfonso XII</w:t>
      </w:r>
      <w:r w:rsidR="00C03579">
        <w:rPr>
          <w:rFonts w:ascii="Arial" w:hAnsi="Arial" w:cs="Arial"/>
          <w:sz w:val="21"/>
          <w:szCs w:val="21"/>
        </w:rPr>
        <w:t xml:space="preserve"> frustrando el deseo de Cánovas del Castillo de que la Restauración no llegara de manos de otro pronunciamiento.</w:t>
      </w:r>
    </w:p>
    <w:p w:rsidR="004F51C3" w:rsidRPr="00B27953" w:rsidRDefault="004F51C3" w:rsidP="00B27953">
      <w:pPr>
        <w:jc w:val="both"/>
        <w:rPr>
          <w:rFonts w:ascii="Arial" w:hAnsi="Arial" w:cs="Arial"/>
          <w:sz w:val="21"/>
          <w:szCs w:val="21"/>
        </w:rPr>
      </w:pPr>
    </w:p>
    <w:p w:rsidR="004F51C3" w:rsidRPr="00B27953" w:rsidRDefault="004F51C3" w:rsidP="00B27953">
      <w:pPr>
        <w:jc w:val="both"/>
        <w:rPr>
          <w:rFonts w:ascii="Arial" w:hAnsi="Arial" w:cs="Arial"/>
          <w:b/>
          <w:sz w:val="21"/>
          <w:szCs w:val="21"/>
        </w:rPr>
      </w:pPr>
      <w:r w:rsidRPr="00B27953">
        <w:rPr>
          <w:rFonts w:ascii="Arial" w:hAnsi="Arial" w:cs="Arial"/>
          <w:b/>
          <w:sz w:val="21"/>
          <w:szCs w:val="21"/>
        </w:rPr>
        <w:t xml:space="preserve">CONCLUSIÓN: </w:t>
      </w:r>
    </w:p>
    <w:p w:rsidR="004F51C3" w:rsidRPr="00B27953" w:rsidRDefault="00105BA5" w:rsidP="00105BA5">
      <w:pPr>
        <w:ind w:firstLine="708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El f</w:t>
      </w:r>
      <w:r w:rsidR="004F51C3" w:rsidRPr="00B27953">
        <w:rPr>
          <w:rFonts w:ascii="Arial" w:hAnsi="Arial" w:cs="Arial"/>
          <w:sz w:val="21"/>
          <w:szCs w:val="21"/>
        </w:rPr>
        <w:t>racaso de la primera experiencia democrática</w:t>
      </w:r>
      <w:r>
        <w:rPr>
          <w:rFonts w:ascii="Arial" w:hAnsi="Arial" w:cs="Arial"/>
          <w:sz w:val="21"/>
          <w:szCs w:val="21"/>
        </w:rPr>
        <w:t xml:space="preserve"> hay que buscarlo en la poderosa de la </w:t>
      </w:r>
      <w:r w:rsidR="004F51C3" w:rsidRPr="00B27953">
        <w:rPr>
          <w:rFonts w:ascii="Arial" w:hAnsi="Arial" w:cs="Arial"/>
          <w:sz w:val="21"/>
          <w:szCs w:val="21"/>
        </w:rPr>
        <w:t>burguesía</w:t>
      </w:r>
      <w:r>
        <w:rPr>
          <w:rFonts w:ascii="Arial" w:hAnsi="Arial" w:cs="Arial"/>
          <w:sz w:val="21"/>
          <w:szCs w:val="21"/>
        </w:rPr>
        <w:t>, que</w:t>
      </w:r>
      <w:r w:rsidR="004F51C3" w:rsidRPr="00B27953">
        <w:rPr>
          <w:rFonts w:ascii="Arial" w:hAnsi="Arial" w:cs="Arial"/>
          <w:sz w:val="21"/>
          <w:szCs w:val="21"/>
        </w:rPr>
        <w:t xml:space="preserve"> defiende sus intereses </w:t>
      </w:r>
      <w:r>
        <w:rPr>
          <w:rFonts w:ascii="Arial" w:hAnsi="Arial" w:cs="Arial"/>
          <w:sz w:val="21"/>
          <w:szCs w:val="21"/>
        </w:rPr>
        <w:t xml:space="preserve">y su modelo político: </w:t>
      </w:r>
      <w:r w:rsidR="004F51C3" w:rsidRPr="00B27953">
        <w:rPr>
          <w:rFonts w:ascii="Arial" w:hAnsi="Arial" w:cs="Arial"/>
          <w:sz w:val="21"/>
          <w:szCs w:val="21"/>
        </w:rPr>
        <w:t>sufragio censitario y privilegios económicos</w:t>
      </w:r>
      <w:r>
        <w:rPr>
          <w:rFonts w:ascii="Arial" w:hAnsi="Arial" w:cs="Arial"/>
          <w:sz w:val="21"/>
          <w:szCs w:val="21"/>
        </w:rPr>
        <w:t xml:space="preserve">. También en la </w:t>
      </w:r>
      <w:r w:rsidR="004F51C3" w:rsidRPr="00B27953">
        <w:rPr>
          <w:rFonts w:ascii="Arial" w:hAnsi="Arial" w:cs="Arial"/>
          <w:sz w:val="21"/>
          <w:szCs w:val="21"/>
        </w:rPr>
        <w:t>radicalización de</w:t>
      </w:r>
      <w:r>
        <w:rPr>
          <w:rFonts w:ascii="Arial" w:hAnsi="Arial" w:cs="Arial"/>
          <w:sz w:val="21"/>
          <w:szCs w:val="21"/>
        </w:rPr>
        <w:t xml:space="preserve">l movimiento obrero </w:t>
      </w:r>
      <w:r w:rsidR="004F51C3" w:rsidRPr="00B27953">
        <w:rPr>
          <w:rFonts w:ascii="Arial" w:hAnsi="Arial" w:cs="Arial"/>
          <w:sz w:val="21"/>
          <w:szCs w:val="21"/>
        </w:rPr>
        <w:t>(anarquismo)</w:t>
      </w:r>
      <w:r>
        <w:rPr>
          <w:rFonts w:ascii="Arial" w:hAnsi="Arial" w:cs="Arial"/>
          <w:sz w:val="21"/>
          <w:szCs w:val="21"/>
        </w:rPr>
        <w:t xml:space="preserve"> que no apoyó </w:t>
      </w:r>
      <w:r w:rsidR="00075A7F">
        <w:rPr>
          <w:rFonts w:ascii="Arial" w:hAnsi="Arial" w:cs="Arial"/>
          <w:sz w:val="21"/>
          <w:szCs w:val="21"/>
        </w:rPr>
        <w:t xml:space="preserve">a </w:t>
      </w:r>
      <w:r>
        <w:rPr>
          <w:rFonts w:ascii="Arial" w:hAnsi="Arial" w:cs="Arial"/>
          <w:sz w:val="21"/>
          <w:szCs w:val="21"/>
        </w:rPr>
        <w:t xml:space="preserve">la República, y, por supuesto, en los </w:t>
      </w:r>
      <w:r w:rsidR="004F51C3" w:rsidRPr="00B27953">
        <w:rPr>
          <w:rFonts w:ascii="Arial" w:hAnsi="Arial" w:cs="Arial"/>
          <w:sz w:val="21"/>
          <w:szCs w:val="21"/>
        </w:rPr>
        <w:t>conflictos bélicos (carlista, cubano, cantonal)</w:t>
      </w:r>
      <w:r w:rsidR="00075A7F">
        <w:rPr>
          <w:rFonts w:ascii="Arial" w:hAnsi="Arial" w:cs="Arial"/>
          <w:sz w:val="21"/>
          <w:szCs w:val="21"/>
        </w:rPr>
        <w:t xml:space="preserve"> que impidieron en la práctica un programa de reformas sociales</w:t>
      </w:r>
      <w:r w:rsidR="004F51C3" w:rsidRPr="00B27953">
        <w:rPr>
          <w:rFonts w:ascii="Arial" w:hAnsi="Arial" w:cs="Arial"/>
          <w:sz w:val="21"/>
          <w:szCs w:val="21"/>
        </w:rPr>
        <w:t>. E</w:t>
      </w:r>
      <w:r w:rsidR="00075A7F">
        <w:rPr>
          <w:rFonts w:ascii="Arial" w:hAnsi="Arial" w:cs="Arial"/>
          <w:sz w:val="21"/>
          <w:szCs w:val="21"/>
        </w:rPr>
        <w:t>l papel del ejército como árbitro de la situación es claro en una e</w:t>
      </w:r>
      <w:r w:rsidR="004F51C3" w:rsidRPr="00B27953">
        <w:rPr>
          <w:rFonts w:ascii="Arial" w:hAnsi="Arial" w:cs="Arial"/>
          <w:sz w:val="21"/>
          <w:szCs w:val="21"/>
        </w:rPr>
        <w:t xml:space="preserve">tapa </w:t>
      </w:r>
      <w:r w:rsidR="00075A7F">
        <w:rPr>
          <w:rFonts w:ascii="Arial" w:hAnsi="Arial" w:cs="Arial"/>
          <w:sz w:val="21"/>
          <w:szCs w:val="21"/>
        </w:rPr>
        <w:t xml:space="preserve">que </w:t>
      </w:r>
      <w:r w:rsidR="004F51C3" w:rsidRPr="00B27953">
        <w:rPr>
          <w:rFonts w:ascii="Arial" w:hAnsi="Arial" w:cs="Arial"/>
          <w:sz w:val="21"/>
          <w:szCs w:val="21"/>
        </w:rPr>
        <w:t>comienza y acaba con pronunciamientos</w:t>
      </w:r>
      <w:r w:rsidR="00C03579">
        <w:rPr>
          <w:rFonts w:ascii="Arial" w:hAnsi="Arial" w:cs="Arial"/>
          <w:sz w:val="21"/>
          <w:szCs w:val="21"/>
        </w:rPr>
        <w:t>.</w:t>
      </w:r>
      <w:r w:rsidR="00075A7F">
        <w:rPr>
          <w:rFonts w:ascii="Arial" w:hAnsi="Arial" w:cs="Arial"/>
          <w:sz w:val="21"/>
          <w:szCs w:val="21"/>
        </w:rPr>
        <w:t xml:space="preserve"> El resultado final será el regreso de la monarquía borbónica, la Restauración, hábilmente preparado por Cánovas del Castillo durante todo el Sexenio.</w:t>
      </w:r>
    </w:p>
    <w:p w:rsidR="00926DC8" w:rsidRDefault="00926DC8" w:rsidP="004F51C3">
      <w:pPr>
        <w:rPr>
          <w:rFonts w:ascii="Arial" w:hAnsi="Arial" w:cs="Arial"/>
          <w:sz w:val="18"/>
          <w:szCs w:val="18"/>
        </w:rPr>
      </w:pPr>
    </w:p>
    <w:sectPr w:rsidR="00926DC8" w:rsidSect="00926DC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1.45pt;height:11.45pt" o:bullet="t">
        <v:imagedata r:id="rId1" o:title="MCBD14578_0000[1]"/>
      </v:shape>
    </w:pict>
  </w:numPicBullet>
  <w:abstractNum w:abstractNumId="0" w15:restartNumberingAfterBreak="0">
    <w:nsid w:val="0AF57EEA"/>
    <w:multiLevelType w:val="hybridMultilevel"/>
    <w:tmpl w:val="A8CAD2BA"/>
    <w:lvl w:ilvl="0" w:tplc="F320B17E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82AC8"/>
    <w:multiLevelType w:val="hybridMultilevel"/>
    <w:tmpl w:val="28D6179E"/>
    <w:lvl w:ilvl="0" w:tplc="F320B17E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47F4EA50">
      <w:start w:val="187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Wingdings" w:hint="default"/>
      </w:rPr>
    </w:lvl>
    <w:lvl w:ilvl="2" w:tplc="040A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color w:val="auto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F80847"/>
    <w:multiLevelType w:val="hybridMultilevel"/>
    <w:tmpl w:val="6C822E30"/>
    <w:lvl w:ilvl="0" w:tplc="F320B17E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F69A0"/>
    <w:multiLevelType w:val="hybridMultilevel"/>
    <w:tmpl w:val="C85AB5AA"/>
    <w:lvl w:ilvl="0" w:tplc="F320B17E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760FDD"/>
    <w:multiLevelType w:val="hybridMultilevel"/>
    <w:tmpl w:val="12662C28"/>
    <w:lvl w:ilvl="0" w:tplc="04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1" w:tplc="F320B17E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1C3"/>
    <w:rsid w:val="00075A7F"/>
    <w:rsid w:val="000A7B63"/>
    <w:rsid w:val="00105BA5"/>
    <w:rsid w:val="0013721B"/>
    <w:rsid w:val="00274837"/>
    <w:rsid w:val="004F51C3"/>
    <w:rsid w:val="00604DD5"/>
    <w:rsid w:val="00636431"/>
    <w:rsid w:val="00663472"/>
    <w:rsid w:val="00666FEC"/>
    <w:rsid w:val="0067205D"/>
    <w:rsid w:val="00784714"/>
    <w:rsid w:val="00926DC8"/>
    <w:rsid w:val="00A13891"/>
    <w:rsid w:val="00A813C3"/>
    <w:rsid w:val="00B27953"/>
    <w:rsid w:val="00C03579"/>
    <w:rsid w:val="00D55F28"/>
    <w:rsid w:val="00D65742"/>
    <w:rsid w:val="00F01D10"/>
    <w:rsid w:val="00F2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19C834-F483-DB40-9686-15B8A3977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1C3"/>
    <w:rPr>
      <w:rFonts w:ascii="Times New Roman" w:eastAsia="Times New Roman" w:hAnsi="Times New Roman" w:cs="Times New Roman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6DC8"/>
    <w:pPr>
      <w:spacing w:before="100" w:beforeAutospacing="1" w:after="100" w:afterAutospacing="1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5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8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37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980CEE-A39F-2D4A-9FD9-F98B0526B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1740</Words>
  <Characters>9572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carmenpagancasanova@gmail.com</dc:creator>
  <cp:keywords/>
  <dc:description/>
  <cp:lastModifiedBy>carmenpagancasanova@gmail.com</cp:lastModifiedBy>
  <cp:revision>2</cp:revision>
  <dcterms:created xsi:type="dcterms:W3CDTF">2020-01-27T06:41:00Z</dcterms:created>
  <dcterms:modified xsi:type="dcterms:W3CDTF">2020-01-27T06:41:00Z</dcterms:modified>
</cp:coreProperties>
</file>